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7D" w:rsidRPr="00DF43EF" w:rsidRDefault="001D4FAB" w:rsidP="001D4FAB">
      <w:pPr>
        <w:pStyle w:val="Title"/>
        <w:jc w:val="left"/>
        <w:rPr>
          <w:b/>
          <w:bCs/>
          <w:color w:val="943634" w:themeColor="accent2" w:themeShade="BF"/>
          <w:sz w:val="96"/>
          <w14:shadow w14:blurRad="50800" w14:dist="38100" w14:dir="2700000" w14:sx="100000" w14:sy="100000" w14:kx="0" w14:ky="0" w14:algn="tl">
            <w14:srgbClr w14:val="000000">
              <w14:alpha w14:val="60000"/>
            </w14:srgbClr>
          </w14:shadow>
        </w:rPr>
      </w:pPr>
      <w:r w:rsidRPr="00DF43EF">
        <w:rPr>
          <w:b/>
          <w:bCs/>
          <w:noProof/>
          <w:color w:val="943634" w:themeColor="accent2" w:themeShade="BF"/>
          <w:sz w:val="96"/>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simplePos x="0" y="0"/>
            <wp:positionH relativeFrom="column">
              <wp:posOffset>4003675</wp:posOffset>
            </wp:positionH>
            <wp:positionV relativeFrom="paragraph">
              <wp:posOffset>-1905</wp:posOffset>
            </wp:positionV>
            <wp:extent cx="2578100" cy="1517015"/>
            <wp:effectExtent l="95250" t="95250" r="88900" b="102235"/>
            <wp:wrapTight wrapText="bothSides">
              <wp:wrapPolygon edited="0">
                <wp:start x="-798" y="-1356"/>
                <wp:lineTo x="-798" y="22784"/>
                <wp:lineTo x="22185" y="22784"/>
                <wp:lineTo x="22185" y="-1356"/>
                <wp:lineTo x="-798" y="-1356"/>
              </wp:wrapPolygon>
            </wp:wrapTight>
            <wp:docPr id="2" name="Picture 0" descr="Pentecost Painting by Jean Restout - 1732 copy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Painting by Jean Restout - 1732 copy 3.jpeg"/>
                    <pic:cNvPicPr/>
                  </pic:nvPicPr>
                  <pic:blipFill>
                    <a:blip r:embed="rId9" cstate="print"/>
                    <a:stretch>
                      <a:fillRect/>
                    </a:stretch>
                  </pic:blipFill>
                  <pic:spPr>
                    <a:xfrm>
                      <a:off x="0" y="0"/>
                      <a:ext cx="2578100" cy="15170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851F9D" w:rsidRPr="00DF43EF">
        <w:rPr>
          <w:b/>
          <w:bCs/>
          <w:color w:val="943634" w:themeColor="accent2" w:themeShade="BF"/>
          <w:sz w:val="96"/>
          <w14:shadow w14:blurRad="50800" w14:dist="38100" w14:dir="2700000" w14:sx="100000" w14:sy="100000" w14:kx="0" w14:ky="0" w14:algn="tl">
            <w14:srgbClr w14:val="000000">
              <w14:alpha w14:val="60000"/>
            </w14:srgbClr>
          </w14:shadow>
        </w:rPr>
        <w:t>Pentecost 101</w:t>
      </w:r>
    </w:p>
    <w:p w:rsidR="008F427D" w:rsidRPr="00EC7C9A" w:rsidRDefault="00851F9D" w:rsidP="001D4FAB">
      <w:pPr>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pPr>
      <w:r w:rsidRPr="00EC7C9A">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t>Family Worship Center</w:t>
      </w:r>
      <w:r w:rsidR="00EC7C9A" w:rsidRPr="00EC7C9A">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t xml:space="preserve"> 6/22/14</w:t>
      </w:r>
    </w:p>
    <w:p w:rsidR="008F427D" w:rsidRPr="00AB221E" w:rsidRDefault="00851F9D" w:rsidP="001D4FAB">
      <w:pPr>
        <w:rPr>
          <w:color w:val="943634" w:themeColor="accent2" w:themeShade="BF"/>
          <w:sz w:val="36"/>
        </w:rPr>
      </w:pPr>
      <w:r w:rsidRPr="00DF43EF">
        <w:rPr>
          <w:rFonts w:ascii="BlackChancery" w:hAnsi="BlackChancery"/>
          <w:b/>
          <w:bCs/>
          <w:color w:val="943634" w:themeColor="accent2" w:themeShade="BF"/>
          <w:sz w:val="40"/>
          <w14:shadow w14:blurRad="50800" w14:dist="38100" w14:dir="2700000" w14:sx="100000" w14:sy="100000" w14:kx="0" w14:ky="0" w14:algn="tl">
            <w14:srgbClr w14:val="000000">
              <w14:alpha w14:val="60000"/>
            </w14:srgbClr>
          </w14:shadow>
        </w:rPr>
        <w:t>Rev. Mark Schwarzbauer, Ph.D.</w:t>
      </w:r>
    </w:p>
    <w:p w:rsidR="008F427D" w:rsidRPr="00ED0688" w:rsidRDefault="00EC7C9A">
      <w:pPr>
        <w:widowControl w:val="0"/>
        <w:autoSpaceDE w:val="0"/>
        <w:autoSpaceDN w:val="0"/>
        <w:adjustRightInd w:val="0"/>
        <w:rPr>
          <w:sz w:val="24"/>
          <w:szCs w:val="24"/>
        </w:rPr>
      </w:pPr>
      <w:r w:rsidRPr="00EC7C9A">
        <w:rPr>
          <w:rFonts w:ascii="BlackChancery" w:hAnsi="BlackChancery"/>
          <w:b/>
          <w:bCs/>
          <w:noProof/>
          <w:color w:val="943634" w:themeColor="accent2" w:themeShade="BF"/>
          <w:sz w:val="40"/>
          <w:szCs w:val="40"/>
        </w:rPr>
        <mc:AlternateContent>
          <mc:Choice Requires="wps">
            <w:drawing>
              <wp:anchor distT="0" distB="0" distL="114300" distR="114300" simplePos="0" relativeHeight="251659264" behindDoc="0" locked="0" layoutInCell="1" allowOverlap="1" wp14:anchorId="6C6E6BA4" wp14:editId="6324528F">
                <wp:simplePos x="0" y="0"/>
                <wp:positionH relativeFrom="column">
                  <wp:posOffset>4003675</wp:posOffset>
                </wp:positionH>
                <wp:positionV relativeFrom="paragraph">
                  <wp:posOffset>36195</wp:posOffset>
                </wp:positionV>
                <wp:extent cx="2604135" cy="3028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5pt;margin-top:2.85pt;width:205.0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nN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" filled="f" stroked="f">
                <v:textbo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v:textbox>
              </v:shape>
            </w:pict>
          </mc:Fallback>
        </mc:AlternateContent>
      </w:r>
      <w:r w:rsidR="00851F9D" w:rsidRPr="00ED0688">
        <w:rPr>
          <w:sz w:val="24"/>
          <w:szCs w:val="24"/>
        </w:rPr>
        <w:t>Text:  Acts 2:1-4</w:t>
      </w:r>
    </w:p>
    <w:p w:rsidR="008F427D" w:rsidRPr="00ED0688" w:rsidRDefault="00851F9D">
      <w:pPr>
        <w:pStyle w:val="Heading3"/>
        <w:rPr>
          <w:color w:val="0000FF"/>
          <w:sz w:val="24"/>
          <w:szCs w:val="24"/>
          <w14:shadow w14:blurRad="50800" w14:dist="38100" w14:dir="2700000" w14:sx="100000" w14:sy="100000" w14:kx="0" w14:ky="0" w14:algn="tl">
            <w14:srgbClr w14:val="000000">
              <w14:alpha w14:val="60000"/>
            </w14:srgbClr>
          </w14:shadow>
        </w:rPr>
      </w:pPr>
      <w:r w:rsidRPr="00ED0688">
        <w:rPr>
          <w:color w:val="0000FF"/>
          <w:sz w:val="24"/>
          <w:szCs w:val="24"/>
          <w14:shadow w14:blurRad="50800" w14:dist="38100" w14:dir="2700000" w14:sx="100000" w14:sy="100000" w14:kx="0" w14:ky="0" w14:algn="tl">
            <w14:srgbClr w14:val="000000">
              <w14:alpha w14:val="60000"/>
            </w14:srgbClr>
          </w14:shadow>
        </w:rPr>
        <w:t>Introduction: Pentecostalism</w:t>
      </w:r>
    </w:p>
    <w:p w:rsidR="008F427D" w:rsidRPr="00ED0688" w:rsidRDefault="00851F9D">
      <w:pPr>
        <w:widowControl w:val="0"/>
        <w:autoSpaceDE w:val="0"/>
        <w:autoSpaceDN w:val="0"/>
        <w:adjustRightInd w:val="0"/>
        <w:rPr>
          <w:sz w:val="24"/>
          <w:szCs w:val="24"/>
        </w:rPr>
      </w:pPr>
      <w:r w:rsidRPr="00ED0688">
        <w:rPr>
          <w:sz w:val="24"/>
          <w:szCs w:val="24"/>
        </w:rPr>
        <w:t xml:space="preserve">I.  </w:t>
      </w:r>
      <w:r w:rsidRPr="00ED0688">
        <w:rPr>
          <w:sz w:val="24"/>
          <w:szCs w:val="24"/>
        </w:rPr>
        <w:tab/>
        <w:t>Pentecostals (</w:t>
      </w:r>
      <w:r w:rsidR="0095797A" w:rsidRPr="00ED0688">
        <w:rPr>
          <w:sz w:val="24"/>
          <w:szCs w:val="24"/>
        </w:rPr>
        <w:t xml:space="preserve">aka </w:t>
      </w:r>
      <w:r w:rsidR="00D567DB">
        <w:rPr>
          <w:sz w:val="24"/>
          <w:szCs w:val="24"/>
        </w:rPr>
        <w:t>C</w:t>
      </w:r>
      <w:r w:rsidRPr="00ED0688">
        <w:rPr>
          <w:sz w:val="24"/>
          <w:szCs w:val="24"/>
        </w:rPr>
        <w:t>harismatics</w:t>
      </w:r>
      <w:r w:rsidR="00EC7C9A" w:rsidRPr="00ED0688">
        <w:rPr>
          <w:sz w:val="24"/>
          <w:szCs w:val="24"/>
        </w:rPr>
        <w:t>, Full Gospel</w:t>
      </w:r>
      <w:r w:rsidR="00C0075B" w:rsidRPr="00ED0688">
        <w:rPr>
          <w:sz w:val="24"/>
          <w:szCs w:val="24"/>
        </w:rPr>
        <w:t xml:space="preserve"> Believers</w:t>
      </w:r>
      <w:r w:rsidRPr="00ED0688">
        <w:rPr>
          <w:sz w:val="24"/>
          <w:szCs w:val="24"/>
        </w:rPr>
        <w:t>).</w:t>
      </w:r>
    </w:p>
    <w:p w:rsidR="008F427D" w:rsidRPr="00ED0688" w:rsidRDefault="00851F9D">
      <w:pPr>
        <w:numPr>
          <w:ilvl w:val="0"/>
          <w:numId w:val="13"/>
        </w:numPr>
        <w:rPr>
          <w:sz w:val="24"/>
          <w:szCs w:val="24"/>
        </w:rPr>
      </w:pPr>
      <w:r w:rsidRPr="00ED0688">
        <w:rPr>
          <w:sz w:val="24"/>
          <w:szCs w:val="24"/>
        </w:rPr>
        <w:t>Pentecostals- distin</w:t>
      </w:r>
      <w:r w:rsidR="0095797A" w:rsidRPr="00ED0688">
        <w:rPr>
          <w:sz w:val="24"/>
          <w:szCs w:val="24"/>
        </w:rPr>
        <w:t>ctive of Baptism in Holy Spirit</w:t>
      </w:r>
      <w:r w:rsidR="00C0075B" w:rsidRPr="00ED0688">
        <w:rPr>
          <w:sz w:val="24"/>
          <w:szCs w:val="24"/>
        </w:rPr>
        <w:t>.</w:t>
      </w:r>
    </w:p>
    <w:p w:rsidR="00AE111E" w:rsidRPr="00ED0688" w:rsidRDefault="00AE111E" w:rsidP="00AE111E">
      <w:pPr>
        <w:numPr>
          <w:ilvl w:val="1"/>
          <w:numId w:val="13"/>
        </w:numPr>
        <w:rPr>
          <w:sz w:val="24"/>
          <w:szCs w:val="24"/>
        </w:rPr>
      </w:pPr>
      <w:r w:rsidRPr="00ED0688">
        <w:rPr>
          <w:sz w:val="24"/>
          <w:szCs w:val="24"/>
        </w:rPr>
        <w:t>Distinctive not focus- truly believe the whol</w:t>
      </w:r>
      <w:r w:rsidR="00443433" w:rsidRPr="00ED0688">
        <w:rPr>
          <w:sz w:val="24"/>
          <w:szCs w:val="24"/>
        </w:rPr>
        <w:t>e Bible, but focus is on Christ not gifts.</w:t>
      </w:r>
    </w:p>
    <w:p w:rsidR="008F427D" w:rsidRDefault="0032642B">
      <w:pPr>
        <w:numPr>
          <w:ilvl w:val="1"/>
          <w:numId w:val="13"/>
        </w:numPr>
        <w:rPr>
          <w:sz w:val="24"/>
          <w:szCs w:val="24"/>
        </w:rPr>
      </w:pPr>
      <w:r w:rsidRPr="00ED0688">
        <w:rPr>
          <w:sz w:val="24"/>
          <w:szCs w:val="24"/>
        </w:rPr>
        <w:t>Throughout the centuries the Baptism of the Holy Spirit was recorded as occurring in monasteries (where there was writi</w:t>
      </w:r>
      <w:r w:rsidR="009B4880">
        <w:rPr>
          <w:sz w:val="24"/>
          <w:szCs w:val="24"/>
        </w:rPr>
        <w:t>ng and therefore documentation) even in dark ages.</w:t>
      </w:r>
      <w:bookmarkStart w:id="0" w:name="_GoBack"/>
      <w:bookmarkEnd w:id="0"/>
    </w:p>
    <w:p w:rsidR="009F36B6" w:rsidRDefault="009F36B6" w:rsidP="009F36B6">
      <w:pPr>
        <w:pStyle w:val="ListParagraph"/>
        <w:numPr>
          <w:ilvl w:val="2"/>
          <w:numId w:val="13"/>
        </w:numPr>
        <w:rPr>
          <w:sz w:val="24"/>
          <w:szCs w:val="24"/>
        </w:rPr>
      </w:pPr>
      <w:r>
        <w:rPr>
          <w:sz w:val="24"/>
          <w:szCs w:val="24"/>
        </w:rPr>
        <w:t xml:space="preserve">Luther (1483-1546) was </w:t>
      </w:r>
      <w:proofErr w:type="gramStart"/>
      <w:r>
        <w:rPr>
          <w:sz w:val="24"/>
          <w:szCs w:val="24"/>
        </w:rPr>
        <w:t>Baptized</w:t>
      </w:r>
      <w:proofErr w:type="gramEnd"/>
      <w:r>
        <w:rPr>
          <w:sz w:val="24"/>
          <w:szCs w:val="24"/>
        </w:rPr>
        <w:t xml:space="preserve"> in the Holy Spirit and spoke with tongues.</w:t>
      </w:r>
      <w:r>
        <w:rPr>
          <w:rStyle w:val="FootnoteReference"/>
          <w:sz w:val="24"/>
          <w:szCs w:val="24"/>
        </w:rPr>
        <w:footnoteReference w:id="1"/>
      </w:r>
    </w:p>
    <w:p w:rsidR="009F36B6" w:rsidRPr="00ED03A8" w:rsidRDefault="009F36B6" w:rsidP="009F36B6">
      <w:pPr>
        <w:pStyle w:val="ListParagraph"/>
        <w:numPr>
          <w:ilvl w:val="2"/>
          <w:numId w:val="13"/>
        </w:numPr>
        <w:rPr>
          <w:sz w:val="24"/>
          <w:szCs w:val="24"/>
        </w:rPr>
      </w:pPr>
      <w:r w:rsidRPr="00ED03A8">
        <w:rPr>
          <w:sz w:val="24"/>
          <w:szCs w:val="24"/>
        </w:rPr>
        <w:t>The Quakers (1650)</w:t>
      </w:r>
      <w:r w:rsidR="00ED03A8" w:rsidRPr="00ED03A8">
        <w:rPr>
          <w:sz w:val="24"/>
          <w:szCs w:val="24"/>
        </w:rPr>
        <w:t xml:space="preserve">    </w:t>
      </w:r>
      <w:r w:rsidR="00ED03A8">
        <w:rPr>
          <w:sz w:val="24"/>
          <w:szCs w:val="24"/>
        </w:rPr>
        <w:t xml:space="preserve">c.  </w:t>
      </w:r>
      <w:r w:rsidRPr="00ED03A8">
        <w:rPr>
          <w:sz w:val="24"/>
          <w:szCs w:val="24"/>
        </w:rPr>
        <w:t xml:space="preserve">D.L. Moody (1882) </w:t>
      </w:r>
    </w:p>
    <w:p w:rsidR="008F427D" w:rsidRPr="00ED0688" w:rsidRDefault="00851F9D">
      <w:pPr>
        <w:numPr>
          <w:ilvl w:val="1"/>
          <w:numId w:val="13"/>
        </w:numPr>
        <w:rPr>
          <w:sz w:val="24"/>
          <w:szCs w:val="24"/>
        </w:rPr>
      </w:pPr>
      <w:r w:rsidRPr="00ED0688">
        <w:rPr>
          <w:sz w:val="24"/>
          <w:szCs w:val="24"/>
        </w:rPr>
        <w:t>Revivals of 1700-1800s</w:t>
      </w:r>
      <w:r w:rsidR="00FF5750" w:rsidRPr="00ED0688">
        <w:rPr>
          <w:sz w:val="24"/>
          <w:szCs w:val="24"/>
        </w:rPr>
        <w:t>, Wesley and the holiness movement.</w:t>
      </w:r>
    </w:p>
    <w:p w:rsidR="008F427D" w:rsidRPr="00ED0688" w:rsidRDefault="00851F9D">
      <w:pPr>
        <w:numPr>
          <w:ilvl w:val="1"/>
          <w:numId w:val="13"/>
        </w:numPr>
        <w:rPr>
          <w:sz w:val="24"/>
          <w:szCs w:val="24"/>
        </w:rPr>
      </w:pPr>
      <w:r w:rsidRPr="00ED0688">
        <w:rPr>
          <w:sz w:val="24"/>
          <w:szCs w:val="24"/>
        </w:rPr>
        <w:t xml:space="preserve">Azusa </w:t>
      </w:r>
      <w:r w:rsidR="0057359F" w:rsidRPr="00ED0688">
        <w:rPr>
          <w:sz w:val="24"/>
          <w:szCs w:val="24"/>
        </w:rPr>
        <w:t>St.</w:t>
      </w:r>
      <w:r w:rsidR="00C43884" w:rsidRPr="00ED0688">
        <w:rPr>
          <w:sz w:val="24"/>
          <w:szCs w:val="24"/>
        </w:rPr>
        <w:t xml:space="preserve"> 1906, William Seymour.</w:t>
      </w:r>
    </w:p>
    <w:p w:rsidR="008F427D" w:rsidRPr="00ED0688" w:rsidRDefault="00851F9D">
      <w:pPr>
        <w:numPr>
          <w:ilvl w:val="1"/>
          <w:numId w:val="13"/>
        </w:numPr>
        <w:rPr>
          <w:rFonts w:eastAsia="MS Mincho"/>
          <w:sz w:val="24"/>
          <w:szCs w:val="24"/>
        </w:rPr>
      </w:pPr>
      <w:r w:rsidRPr="00ED0688">
        <w:rPr>
          <w:sz w:val="24"/>
          <w:szCs w:val="24"/>
        </w:rPr>
        <w:t>1914 A/G formed.</w:t>
      </w:r>
      <w:r w:rsidR="00ED03A8">
        <w:rPr>
          <w:sz w:val="24"/>
          <w:szCs w:val="24"/>
        </w:rPr>
        <w:t xml:space="preserve"> (</w:t>
      </w:r>
      <w:proofErr w:type="gramStart"/>
      <w:r w:rsidR="00ED03A8">
        <w:rPr>
          <w:sz w:val="24"/>
          <w:szCs w:val="24"/>
        </w:rPr>
        <w:t>now</w:t>
      </w:r>
      <w:proofErr w:type="gramEnd"/>
      <w:r w:rsidR="00ED03A8">
        <w:rPr>
          <w:sz w:val="24"/>
          <w:szCs w:val="24"/>
        </w:rPr>
        <w:t xml:space="preserve"> 100 years old).</w:t>
      </w:r>
    </w:p>
    <w:p w:rsidR="008F427D" w:rsidRPr="00ED0688" w:rsidRDefault="00851F9D">
      <w:pPr>
        <w:numPr>
          <w:ilvl w:val="1"/>
          <w:numId w:val="13"/>
        </w:numPr>
        <w:rPr>
          <w:rFonts w:eastAsia="MS Mincho"/>
          <w:sz w:val="24"/>
          <w:szCs w:val="24"/>
        </w:rPr>
      </w:pPr>
      <w:r w:rsidRPr="00ED0688">
        <w:rPr>
          <w:rFonts w:eastAsia="MS Mincho"/>
          <w:sz w:val="24"/>
          <w:szCs w:val="24"/>
        </w:rPr>
        <w:t>1959- Charismatic movement starts when Episcopal priest Dennis Bennett announ</w:t>
      </w:r>
      <w:r w:rsidR="00886F49" w:rsidRPr="00ED0688">
        <w:rPr>
          <w:rFonts w:eastAsia="MS Mincho"/>
          <w:sz w:val="24"/>
          <w:szCs w:val="24"/>
        </w:rPr>
        <w:t>ces that he speaks with tongues on Easter Sunday.</w:t>
      </w:r>
    </w:p>
    <w:p w:rsidR="008F427D" w:rsidRPr="00ED0688" w:rsidRDefault="00851F9D">
      <w:pPr>
        <w:numPr>
          <w:ilvl w:val="1"/>
          <w:numId w:val="13"/>
        </w:numPr>
        <w:rPr>
          <w:sz w:val="24"/>
          <w:szCs w:val="24"/>
        </w:rPr>
      </w:pPr>
      <w:r w:rsidRPr="00ED0688">
        <w:rPr>
          <w:rFonts w:eastAsia="MS Mincho"/>
          <w:sz w:val="24"/>
          <w:szCs w:val="24"/>
        </w:rPr>
        <w:t>1967- Roman Catholic Charismatic movement begins in Pittsburgh.</w:t>
      </w:r>
    </w:p>
    <w:p w:rsidR="008F427D" w:rsidRPr="00ED0688" w:rsidRDefault="00293D43">
      <w:pPr>
        <w:numPr>
          <w:ilvl w:val="0"/>
          <w:numId w:val="13"/>
        </w:numPr>
        <w:rPr>
          <w:sz w:val="24"/>
          <w:szCs w:val="24"/>
        </w:rPr>
      </w:pPr>
      <w:r w:rsidRPr="00ED0688">
        <w:rPr>
          <w:sz w:val="24"/>
          <w:szCs w:val="24"/>
        </w:rPr>
        <w:t xml:space="preserve">In all denominations and </w:t>
      </w:r>
      <w:r w:rsidR="00886F49" w:rsidRPr="00ED0688">
        <w:rPr>
          <w:sz w:val="24"/>
          <w:szCs w:val="24"/>
        </w:rPr>
        <w:t>m</w:t>
      </w:r>
      <w:r w:rsidRPr="00ED0688">
        <w:rPr>
          <w:sz w:val="24"/>
          <w:szCs w:val="24"/>
        </w:rPr>
        <w:t>any waves.</w:t>
      </w:r>
    </w:p>
    <w:p w:rsidR="008F427D" w:rsidRPr="00ED0688" w:rsidRDefault="00851F9D">
      <w:pPr>
        <w:numPr>
          <w:ilvl w:val="0"/>
          <w:numId w:val="13"/>
        </w:numPr>
        <w:rPr>
          <w:sz w:val="24"/>
          <w:szCs w:val="24"/>
        </w:rPr>
      </w:pPr>
      <w:r w:rsidRPr="00ED0688">
        <w:rPr>
          <w:sz w:val="24"/>
          <w:szCs w:val="24"/>
        </w:rPr>
        <w:t>Largest protestant group in the world.</w:t>
      </w:r>
      <w:r w:rsidR="00E019FB" w:rsidRPr="00ED0688">
        <w:rPr>
          <w:rStyle w:val="FootnoteReference"/>
          <w:sz w:val="24"/>
          <w:szCs w:val="24"/>
        </w:rPr>
        <w:footnoteReference w:id="2"/>
      </w:r>
    </w:p>
    <w:p w:rsidR="00FF4AC8" w:rsidRPr="00ED0688" w:rsidRDefault="00FF4AC8" w:rsidP="00FF4AC8">
      <w:pPr>
        <w:pStyle w:val="ListParagraph"/>
        <w:numPr>
          <w:ilvl w:val="1"/>
          <w:numId w:val="13"/>
        </w:numPr>
        <w:rPr>
          <w:sz w:val="24"/>
          <w:szCs w:val="24"/>
        </w:rPr>
      </w:pPr>
      <w:r w:rsidRPr="00ED0688">
        <w:rPr>
          <w:sz w:val="24"/>
          <w:szCs w:val="24"/>
        </w:rPr>
        <w:t xml:space="preserve">There were 631 million </w:t>
      </w:r>
      <w:r w:rsidR="00886F49" w:rsidRPr="00ED0688">
        <w:rPr>
          <w:sz w:val="24"/>
          <w:szCs w:val="24"/>
        </w:rPr>
        <w:t>Pentecostals</w:t>
      </w:r>
      <w:r w:rsidRPr="00ED0688">
        <w:rPr>
          <w:sz w:val="24"/>
          <w:szCs w:val="24"/>
        </w:rPr>
        <w:t xml:space="preserve"> in 2014 comprising nearly 1/4 of all Christians. </w:t>
      </w:r>
    </w:p>
    <w:p w:rsidR="00FF4AC8" w:rsidRPr="00ED0688" w:rsidRDefault="00FF4AC8" w:rsidP="00D83720">
      <w:pPr>
        <w:pStyle w:val="ListParagraph"/>
        <w:numPr>
          <w:ilvl w:val="1"/>
          <w:numId w:val="13"/>
        </w:numPr>
        <w:rPr>
          <w:sz w:val="24"/>
          <w:szCs w:val="24"/>
        </w:rPr>
      </w:pPr>
      <w:r w:rsidRPr="00ED0688">
        <w:rPr>
          <w:sz w:val="24"/>
          <w:szCs w:val="24"/>
        </w:rPr>
        <w:t xml:space="preserve">There were only 63 million </w:t>
      </w:r>
      <w:r w:rsidR="00886F49" w:rsidRPr="00ED0688">
        <w:rPr>
          <w:sz w:val="24"/>
          <w:szCs w:val="24"/>
        </w:rPr>
        <w:t>Pentecostals</w:t>
      </w:r>
      <w:r w:rsidRPr="00ED0688">
        <w:rPr>
          <w:sz w:val="24"/>
          <w:szCs w:val="24"/>
        </w:rPr>
        <w:t xml:space="preserve"> in 1970, and the number is expected to reach 800 million by 2025.</w:t>
      </w:r>
      <w:r w:rsidR="00886F49" w:rsidRPr="00ED0688">
        <w:rPr>
          <w:sz w:val="24"/>
          <w:szCs w:val="24"/>
        </w:rPr>
        <w:t xml:space="preserve">  Some estimates say by 2040 well over a billion will be Pentecostals.</w:t>
      </w:r>
    </w:p>
    <w:p w:rsidR="008F427D" w:rsidRPr="00ED0688" w:rsidRDefault="00851F9D">
      <w:pPr>
        <w:numPr>
          <w:ilvl w:val="0"/>
          <w:numId w:val="13"/>
        </w:numPr>
        <w:rPr>
          <w:sz w:val="24"/>
          <w:szCs w:val="24"/>
        </w:rPr>
      </w:pPr>
      <w:r w:rsidRPr="00ED0688">
        <w:rPr>
          <w:sz w:val="24"/>
          <w:szCs w:val="24"/>
        </w:rPr>
        <w:t xml:space="preserve">A/G Largest protestant church in </w:t>
      </w:r>
      <w:r w:rsidR="00C933CE" w:rsidRPr="00ED0688">
        <w:rPr>
          <w:sz w:val="24"/>
          <w:szCs w:val="24"/>
        </w:rPr>
        <w:t>other countries like Brazil and growing fast.</w:t>
      </w:r>
      <w:r w:rsidR="006E56AF" w:rsidRPr="00ED0688">
        <w:rPr>
          <w:rStyle w:val="FootnoteReference"/>
          <w:sz w:val="24"/>
          <w:szCs w:val="24"/>
        </w:rPr>
        <w:footnoteReference w:id="3"/>
      </w:r>
    </w:p>
    <w:p w:rsidR="00293D43" w:rsidRPr="00ED0688" w:rsidRDefault="00293D43" w:rsidP="00C933CE">
      <w:pPr>
        <w:pStyle w:val="ListParagraph"/>
        <w:numPr>
          <w:ilvl w:val="1"/>
          <w:numId w:val="13"/>
        </w:numPr>
        <w:rPr>
          <w:sz w:val="24"/>
          <w:szCs w:val="24"/>
        </w:rPr>
      </w:pPr>
      <w:r w:rsidRPr="00ED0688">
        <w:rPr>
          <w:sz w:val="24"/>
          <w:szCs w:val="24"/>
        </w:rPr>
        <w:t>A/G now 100 years old.</w:t>
      </w:r>
    </w:p>
    <w:p w:rsidR="00C933CE" w:rsidRPr="00ED0688" w:rsidRDefault="00C933CE" w:rsidP="00C933CE">
      <w:pPr>
        <w:pStyle w:val="ListParagraph"/>
        <w:numPr>
          <w:ilvl w:val="1"/>
          <w:numId w:val="13"/>
        </w:numPr>
        <w:rPr>
          <w:sz w:val="24"/>
          <w:szCs w:val="24"/>
        </w:rPr>
      </w:pPr>
      <w:r w:rsidRPr="00ED0688">
        <w:rPr>
          <w:sz w:val="24"/>
          <w:szCs w:val="24"/>
        </w:rPr>
        <w:t>Latino adherents make up 20 percent of the Fellowship.</w:t>
      </w:r>
    </w:p>
    <w:p w:rsidR="00EC7C9A" w:rsidRPr="00ED0688" w:rsidRDefault="00C933CE" w:rsidP="00EC7C9A">
      <w:pPr>
        <w:pStyle w:val="ListParagraph"/>
        <w:numPr>
          <w:ilvl w:val="1"/>
          <w:numId w:val="13"/>
        </w:numPr>
        <w:rPr>
          <w:sz w:val="24"/>
          <w:szCs w:val="24"/>
        </w:rPr>
      </w:pPr>
      <w:r w:rsidRPr="00ED0688">
        <w:rPr>
          <w:sz w:val="24"/>
          <w:szCs w:val="24"/>
        </w:rPr>
        <w:t xml:space="preserve">More than 40 percent of total adherents are ethnic minorities and </w:t>
      </w:r>
      <w:proofErr w:type="spellStart"/>
      <w:r w:rsidRPr="00ED0688">
        <w:rPr>
          <w:sz w:val="24"/>
          <w:szCs w:val="24"/>
        </w:rPr>
        <w:t>Millennials</w:t>
      </w:r>
      <w:proofErr w:type="spellEnd"/>
      <w:r w:rsidRPr="00ED0688">
        <w:rPr>
          <w:sz w:val="24"/>
          <w:szCs w:val="24"/>
        </w:rPr>
        <w:t xml:space="preserve"> (ages 18-34), who contributed 21 percent of the growth from 2001-2013.</w:t>
      </w:r>
    </w:p>
    <w:p w:rsidR="00EC7C9A" w:rsidRPr="00ED0688" w:rsidRDefault="00EC7C9A" w:rsidP="00EC7C9A">
      <w:pPr>
        <w:pStyle w:val="ListParagraph"/>
        <w:numPr>
          <w:ilvl w:val="1"/>
          <w:numId w:val="13"/>
        </w:numPr>
        <w:rPr>
          <w:sz w:val="24"/>
          <w:szCs w:val="24"/>
        </w:rPr>
      </w:pPr>
      <w:r w:rsidRPr="00ED0688">
        <w:rPr>
          <w:sz w:val="24"/>
          <w:szCs w:val="24"/>
        </w:rPr>
        <w:t xml:space="preserve">“The rapid growth of the church in the global world, along with the corresponding decline of the church in the global north, suggests that </w:t>
      </w:r>
      <w:proofErr w:type="spellStart"/>
      <w:proofErr w:type="gramStart"/>
      <w:r w:rsidRPr="00ED0688">
        <w:rPr>
          <w:sz w:val="24"/>
          <w:szCs w:val="24"/>
        </w:rPr>
        <w:t>pentecostalism</w:t>
      </w:r>
      <w:proofErr w:type="spellEnd"/>
      <w:proofErr w:type="gramEnd"/>
      <w:r w:rsidRPr="00ED0688">
        <w:rPr>
          <w:sz w:val="24"/>
          <w:szCs w:val="24"/>
        </w:rPr>
        <w:t xml:space="preserve"> will account for an ever larger percentage of Christianity in the future.” CT</w:t>
      </w:r>
      <w:r w:rsidRPr="00ED0688">
        <w:rPr>
          <w:rStyle w:val="FootnoteReference"/>
          <w:sz w:val="24"/>
          <w:szCs w:val="24"/>
        </w:rPr>
        <w:footnoteReference w:id="4"/>
      </w:r>
    </w:p>
    <w:p w:rsidR="008F427D" w:rsidRPr="00ED0688" w:rsidRDefault="00851F9D">
      <w:pPr>
        <w:widowControl w:val="0"/>
        <w:autoSpaceDE w:val="0"/>
        <w:autoSpaceDN w:val="0"/>
        <w:adjustRightInd w:val="0"/>
        <w:rPr>
          <w:sz w:val="24"/>
          <w:szCs w:val="24"/>
        </w:rPr>
      </w:pPr>
      <w:r w:rsidRPr="00ED0688">
        <w:rPr>
          <w:sz w:val="24"/>
          <w:szCs w:val="24"/>
        </w:rPr>
        <w:t>II.</w:t>
      </w:r>
      <w:r w:rsidRPr="00ED0688">
        <w:rPr>
          <w:sz w:val="24"/>
          <w:szCs w:val="24"/>
        </w:rPr>
        <w:tab/>
        <w:t>The Jewish Feast of Pentecost.</w:t>
      </w:r>
    </w:p>
    <w:p w:rsidR="008F427D" w:rsidRPr="00ED0688" w:rsidRDefault="00851F9D">
      <w:pPr>
        <w:widowControl w:val="0"/>
        <w:numPr>
          <w:ilvl w:val="0"/>
          <w:numId w:val="12"/>
        </w:numPr>
        <w:autoSpaceDE w:val="0"/>
        <w:autoSpaceDN w:val="0"/>
        <w:adjustRightInd w:val="0"/>
        <w:rPr>
          <w:sz w:val="24"/>
          <w:szCs w:val="24"/>
        </w:rPr>
      </w:pPr>
      <w:r w:rsidRPr="00ED0688">
        <w:rPr>
          <w:sz w:val="24"/>
          <w:szCs w:val="24"/>
        </w:rPr>
        <w:t>Also called the Feast of Weeks (Hebrew Shavuot).</w:t>
      </w:r>
    </w:p>
    <w:p w:rsidR="008F427D" w:rsidRPr="00ED0688" w:rsidRDefault="00851F9D">
      <w:pPr>
        <w:widowControl w:val="0"/>
        <w:numPr>
          <w:ilvl w:val="0"/>
          <w:numId w:val="12"/>
        </w:numPr>
        <w:autoSpaceDE w:val="0"/>
        <w:autoSpaceDN w:val="0"/>
        <w:adjustRightInd w:val="0"/>
        <w:rPr>
          <w:sz w:val="24"/>
          <w:szCs w:val="24"/>
        </w:rPr>
      </w:pPr>
      <w:r w:rsidRPr="00ED0688">
        <w:rPr>
          <w:sz w:val="24"/>
          <w:szCs w:val="24"/>
        </w:rPr>
        <w:t>In Exodus 23:16 it was referred to as the “Feast of Harvest.”</w:t>
      </w:r>
    </w:p>
    <w:p w:rsidR="008F427D" w:rsidRPr="00ED0688" w:rsidRDefault="00851F9D">
      <w:pPr>
        <w:widowControl w:val="0"/>
        <w:numPr>
          <w:ilvl w:val="0"/>
          <w:numId w:val="12"/>
        </w:numPr>
        <w:autoSpaceDE w:val="0"/>
        <w:autoSpaceDN w:val="0"/>
        <w:adjustRightInd w:val="0"/>
        <w:rPr>
          <w:sz w:val="24"/>
          <w:szCs w:val="24"/>
        </w:rPr>
      </w:pPr>
      <w:r w:rsidRPr="00ED0688">
        <w:rPr>
          <w:sz w:val="24"/>
          <w:szCs w:val="24"/>
        </w:rPr>
        <w:t xml:space="preserve">The Harvest Celebration- Yom </w:t>
      </w:r>
      <w:proofErr w:type="gramStart"/>
      <w:r w:rsidRPr="00ED0688">
        <w:rPr>
          <w:sz w:val="24"/>
          <w:szCs w:val="24"/>
        </w:rPr>
        <w:t>Habikkurim,</w:t>
      </w:r>
      <w:proofErr w:type="gramEnd"/>
      <w:r w:rsidRPr="00ED0688">
        <w:rPr>
          <w:sz w:val="24"/>
          <w:szCs w:val="24"/>
        </w:rPr>
        <w:t xml:space="preserve"> or “the Day of the First Fruits.”</w:t>
      </w:r>
    </w:p>
    <w:p w:rsidR="008F427D" w:rsidRPr="00ED0688" w:rsidRDefault="00851F9D">
      <w:pPr>
        <w:widowControl w:val="0"/>
        <w:autoSpaceDE w:val="0"/>
        <w:autoSpaceDN w:val="0"/>
        <w:adjustRightInd w:val="0"/>
        <w:rPr>
          <w:sz w:val="24"/>
          <w:szCs w:val="24"/>
        </w:rPr>
      </w:pPr>
      <w:r w:rsidRPr="00ED0688">
        <w:rPr>
          <w:sz w:val="24"/>
          <w:szCs w:val="24"/>
        </w:rPr>
        <w:t xml:space="preserve">III.  </w:t>
      </w:r>
      <w:r w:rsidRPr="00ED0688">
        <w:rPr>
          <w:sz w:val="24"/>
          <w:szCs w:val="24"/>
        </w:rPr>
        <w:tab/>
        <w:t>New Testament Pentecost.</w:t>
      </w:r>
    </w:p>
    <w:p w:rsidR="008F427D" w:rsidRPr="00ED0688" w:rsidRDefault="00851F9D">
      <w:pPr>
        <w:widowControl w:val="0"/>
        <w:autoSpaceDE w:val="0"/>
        <w:autoSpaceDN w:val="0"/>
        <w:adjustRightInd w:val="0"/>
        <w:rPr>
          <w:sz w:val="24"/>
          <w:szCs w:val="24"/>
        </w:rPr>
      </w:pPr>
      <w:r w:rsidRPr="00ED0688">
        <w:rPr>
          <w:sz w:val="24"/>
          <w:szCs w:val="24"/>
        </w:rPr>
        <w:tab/>
        <w:t>A.  Acts 2:1-42.</w:t>
      </w:r>
    </w:p>
    <w:p w:rsidR="008F427D" w:rsidRPr="00ED0688" w:rsidRDefault="00851F9D">
      <w:pPr>
        <w:widowControl w:val="0"/>
        <w:autoSpaceDE w:val="0"/>
        <w:autoSpaceDN w:val="0"/>
        <w:adjustRightInd w:val="0"/>
        <w:ind w:firstLine="720"/>
        <w:rPr>
          <w:sz w:val="24"/>
          <w:szCs w:val="24"/>
        </w:rPr>
      </w:pPr>
      <w:r w:rsidRPr="00ED0688">
        <w:rPr>
          <w:sz w:val="24"/>
          <w:szCs w:val="24"/>
        </w:rPr>
        <w:t>B.  The fulfillment of Joel 2:8-32.</w:t>
      </w:r>
    </w:p>
    <w:p w:rsidR="008F427D" w:rsidRPr="00ED0688" w:rsidRDefault="00851F9D">
      <w:pPr>
        <w:widowControl w:val="0"/>
        <w:autoSpaceDE w:val="0"/>
        <w:autoSpaceDN w:val="0"/>
        <w:adjustRightInd w:val="0"/>
        <w:ind w:firstLine="720"/>
        <w:rPr>
          <w:sz w:val="24"/>
          <w:szCs w:val="24"/>
        </w:rPr>
      </w:pPr>
      <w:r w:rsidRPr="00ED0688">
        <w:rPr>
          <w:sz w:val="24"/>
          <w:szCs w:val="24"/>
        </w:rPr>
        <w:t>C.  Memorializes the giving of the Ruach HaKodesh (Holy Spirit).</w:t>
      </w:r>
    </w:p>
    <w:p w:rsidR="008F427D" w:rsidRPr="00ED0688" w:rsidRDefault="00851F9D">
      <w:pPr>
        <w:widowControl w:val="0"/>
        <w:numPr>
          <w:ilvl w:val="0"/>
          <w:numId w:val="12"/>
        </w:numPr>
        <w:autoSpaceDE w:val="0"/>
        <w:autoSpaceDN w:val="0"/>
        <w:adjustRightInd w:val="0"/>
        <w:rPr>
          <w:sz w:val="24"/>
          <w:szCs w:val="24"/>
        </w:rPr>
      </w:pPr>
      <w:r w:rsidRPr="00ED0688">
        <w:rPr>
          <w:sz w:val="24"/>
          <w:szCs w:val="24"/>
        </w:rPr>
        <w:t>The Baptism of the Holy Spirit.</w:t>
      </w:r>
    </w:p>
    <w:p w:rsidR="008F427D" w:rsidRPr="00ED0688" w:rsidRDefault="00851F9D">
      <w:pPr>
        <w:widowControl w:val="0"/>
        <w:numPr>
          <w:ilvl w:val="0"/>
          <w:numId w:val="12"/>
        </w:numPr>
        <w:autoSpaceDE w:val="0"/>
        <w:autoSpaceDN w:val="0"/>
        <w:adjustRightInd w:val="0"/>
        <w:rPr>
          <w:sz w:val="24"/>
          <w:szCs w:val="24"/>
        </w:rPr>
      </w:pPr>
      <w:r w:rsidRPr="00ED0688">
        <w:rPr>
          <w:sz w:val="24"/>
          <w:szCs w:val="24"/>
        </w:rPr>
        <w:t>The first fruits harvest of souls.</w:t>
      </w:r>
    </w:p>
    <w:p w:rsidR="008F427D" w:rsidRPr="00ED0688" w:rsidRDefault="00851F9D">
      <w:pPr>
        <w:rPr>
          <w:sz w:val="24"/>
          <w:szCs w:val="24"/>
        </w:rPr>
      </w:pPr>
      <w:r w:rsidRPr="00ED0688">
        <w:rPr>
          <w:sz w:val="24"/>
          <w:szCs w:val="24"/>
        </w:rPr>
        <w:lastRenderedPageBreak/>
        <w:t>IV.</w:t>
      </w:r>
      <w:r w:rsidR="00EA18D4" w:rsidRPr="00ED0688">
        <w:rPr>
          <w:sz w:val="24"/>
          <w:szCs w:val="24"/>
        </w:rPr>
        <w:tab/>
        <w:t>Pentecostal Doctrine (of the A/G the largest Pentecostal group in the world).</w:t>
      </w:r>
    </w:p>
    <w:p w:rsidR="008F427D" w:rsidRPr="00ED0688" w:rsidRDefault="00851F9D">
      <w:pPr>
        <w:numPr>
          <w:ilvl w:val="0"/>
          <w:numId w:val="14"/>
        </w:numPr>
        <w:rPr>
          <w:sz w:val="24"/>
          <w:szCs w:val="24"/>
        </w:rPr>
      </w:pPr>
      <w:r w:rsidRPr="00ED0688">
        <w:rPr>
          <w:sz w:val="24"/>
          <w:szCs w:val="24"/>
        </w:rPr>
        <w:t>Same cardinal doctrines as orthodox Christianity.</w:t>
      </w:r>
    </w:p>
    <w:p w:rsidR="008F427D" w:rsidRPr="00ED0688" w:rsidRDefault="00851F9D">
      <w:pPr>
        <w:numPr>
          <w:ilvl w:val="1"/>
          <w:numId w:val="14"/>
        </w:numPr>
        <w:rPr>
          <w:sz w:val="24"/>
          <w:szCs w:val="24"/>
        </w:rPr>
      </w:pPr>
      <w:r w:rsidRPr="00ED0688">
        <w:rPr>
          <w:sz w:val="24"/>
          <w:szCs w:val="24"/>
        </w:rPr>
        <w:t>God- Trinity.</w:t>
      </w:r>
    </w:p>
    <w:p w:rsidR="008F427D" w:rsidRPr="00ED0688" w:rsidRDefault="00851F9D">
      <w:pPr>
        <w:numPr>
          <w:ilvl w:val="1"/>
          <w:numId w:val="14"/>
        </w:numPr>
        <w:rPr>
          <w:sz w:val="24"/>
          <w:szCs w:val="24"/>
        </w:rPr>
      </w:pPr>
      <w:r w:rsidRPr="00ED0688">
        <w:rPr>
          <w:sz w:val="24"/>
          <w:szCs w:val="24"/>
        </w:rPr>
        <w:t>The deity of Christ.</w:t>
      </w:r>
    </w:p>
    <w:p w:rsidR="008F427D" w:rsidRPr="00ED0688" w:rsidRDefault="00851F9D">
      <w:pPr>
        <w:numPr>
          <w:ilvl w:val="1"/>
          <w:numId w:val="14"/>
        </w:numPr>
        <w:rPr>
          <w:sz w:val="24"/>
          <w:szCs w:val="24"/>
        </w:rPr>
      </w:pPr>
      <w:r w:rsidRPr="00ED0688">
        <w:rPr>
          <w:sz w:val="24"/>
          <w:szCs w:val="24"/>
        </w:rPr>
        <w:t>The atoning work of Christ on the cross.</w:t>
      </w:r>
    </w:p>
    <w:p w:rsidR="008F427D" w:rsidRPr="00ED0688" w:rsidRDefault="00851F9D">
      <w:pPr>
        <w:numPr>
          <w:ilvl w:val="1"/>
          <w:numId w:val="14"/>
        </w:numPr>
        <w:rPr>
          <w:sz w:val="24"/>
          <w:szCs w:val="24"/>
        </w:rPr>
      </w:pPr>
      <w:r w:rsidRPr="00ED0688">
        <w:rPr>
          <w:sz w:val="24"/>
          <w:szCs w:val="24"/>
        </w:rPr>
        <w:t>The bodily resurrection.</w:t>
      </w:r>
    </w:p>
    <w:p w:rsidR="008F427D" w:rsidRPr="00ED0688" w:rsidRDefault="00851F9D">
      <w:pPr>
        <w:numPr>
          <w:ilvl w:val="1"/>
          <w:numId w:val="14"/>
        </w:numPr>
        <w:rPr>
          <w:sz w:val="24"/>
          <w:szCs w:val="24"/>
        </w:rPr>
      </w:pPr>
      <w:r w:rsidRPr="00ED0688">
        <w:rPr>
          <w:sz w:val="24"/>
          <w:szCs w:val="24"/>
        </w:rPr>
        <w:t>The fallen nature of man.</w:t>
      </w:r>
    </w:p>
    <w:p w:rsidR="008F427D" w:rsidRPr="00ED0688" w:rsidRDefault="00851F9D">
      <w:pPr>
        <w:numPr>
          <w:ilvl w:val="1"/>
          <w:numId w:val="14"/>
        </w:numPr>
        <w:rPr>
          <w:sz w:val="24"/>
          <w:szCs w:val="24"/>
        </w:rPr>
      </w:pPr>
      <w:r w:rsidRPr="00ED0688">
        <w:rPr>
          <w:sz w:val="24"/>
          <w:szCs w:val="24"/>
        </w:rPr>
        <w:t>Salvation by grace through faith.</w:t>
      </w:r>
    </w:p>
    <w:p w:rsidR="008F427D" w:rsidRPr="00ED0688" w:rsidRDefault="00851F9D">
      <w:pPr>
        <w:numPr>
          <w:ilvl w:val="0"/>
          <w:numId w:val="14"/>
        </w:numPr>
        <w:rPr>
          <w:sz w:val="24"/>
          <w:szCs w:val="24"/>
        </w:rPr>
      </w:pPr>
      <w:r w:rsidRPr="00ED0688">
        <w:rPr>
          <w:sz w:val="24"/>
          <w:szCs w:val="24"/>
        </w:rPr>
        <w:t>Assemblies of God distinctives, which we consider essential to the church's core mission of reaching the world for Christ.</w:t>
      </w:r>
    </w:p>
    <w:p w:rsidR="008F427D" w:rsidRPr="00ED0688" w:rsidRDefault="00851F9D">
      <w:pPr>
        <w:numPr>
          <w:ilvl w:val="1"/>
          <w:numId w:val="14"/>
        </w:numPr>
        <w:rPr>
          <w:sz w:val="24"/>
          <w:szCs w:val="24"/>
        </w:rPr>
      </w:pPr>
      <w:r w:rsidRPr="00ED0688">
        <w:rPr>
          <w:sz w:val="24"/>
          <w:szCs w:val="24"/>
        </w:rPr>
        <w:t>Salvation.</w:t>
      </w:r>
    </w:p>
    <w:p w:rsidR="008F427D" w:rsidRPr="00ED0688" w:rsidRDefault="00851F9D">
      <w:pPr>
        <w:numPr>
          <w:ilvl w:val="1"/>
          <w:numId w:val="14"/>
        </w:numPr>
        <w:rPr>
          <w:sz w:val="24"/>
          <w:szCs w:val="24"/>
        </w:rPr>
      </w:pPr>
      <w:r w:rsidRPr="00ED0688">
        <w:rPr>
          <w:sz w:val="24"/>
          <w:szCs w:val="24"/>
        </w:rPr>
        <w:t>The baptism in the Hol</w:t>
      </w:r>
      <w:r w:rsidR="00886F49" w:rsidRPr="00ED0688">
        <w:rPr>
          <w:sz w:val="24"/>
          <w:szCs w:val="24"/>
        </w:rPr>
        <w:t>y</w:t>
      </w:r>
      <w:r w:rsidRPr="00ED0688">
        <w:rPr>
          <w:sz w:val="24"/>
          <w:szCs w:val="24"/>
        </w:rPr>
        <w:t xml:space="preserve"> Spirit.</w:t>
      </w:r>
    </w:p>
    <w:p w:rsidR="008F427D" w:rsidRPr="00ED0688" w:rsidRDefault="00851F9D">
      <w:pPr>
        <w:numPr>
          <w:ilvl w:val="1"/>
          <w:numId w:val="14"/>
        </w:numPr>
        <w:rPr>
          <w:sz w:val="24"/>
          <w:szCs w:val="24"/>
        </w:rPr>
      </w:pPr>
      <w:r w:rsidRPr="00ED0688">
        <w:rPr>
          <w:sz w:val="24"/>
          <w:szCs w:val="24"/>
        </w:rPr>
        <w:t>Divine healing.</w:t>
      </w:r>
    </w:p>
    <w:p w:rsidR="008F427D" w:rsidRPr="00ED0688" w:rsidRDefault="00851F9D">
      <w:pPr>
        <w:numPr>
          <w:ilvl w:val="1"/>
          <w:numId w:val="14"/>
        </w:numPr>
        <w:rPr>
          <w:sz w:val="24"/>
          <w:szCs w:val="24"/>
        </w:rPr>
      </w:pPr>
      <w:r w:rsidRPr="00ED0688">
        <w:rPr>
          <w:sz w:val="24"/>
          <w:szCs w:val="24"/>
        </w:rPr>
        <w:t>The second coming of Christ.</w:t>
      </w:r>
    </w:p>
    <w:p w:rsidR="008F427D" w:rsidRPr="00ED0688" w:rsidRDefault="008F427D">
      <w:pPr>
        <w:rPr>
          <w:b/>
          <w:bCs/>
          <w:sz w:val="24"/>
          <w:szCs w:val="24"/>
          <w:u w:val="single"/>
        </w:rPr>
      </w:pPr>
    </w:p>
    <w:p w:rsidR="008F427D" w:rsidRPr="00ED0688" w:rsidRDefault="00851F9D">
      <w:pPr>
        <w:rPr>
          <w:color w:val="0000FF"/>
          <w:sz w:val="24"/>
          <w:szCs w:val="24"/>
          <w14:shadow w14:blurRad="50800" w14:dist="38100" w14:dir="2700000" w14:sx="100000" w14:sy="100000" w14:kx="0" w14:ky="0" w14:algn="tl">
            <w14:srgbClr w14:val="000000">
              <w14:alpha w14:val="60000"/>
            </w14:srgbClr>
          </w14:shadow>
        </w:rPr>
      </w:pPr>
      <w:r w:rsidRPr="00ED0688">
        <w:rPr>
          <w:b/>
          <w:bCs/>
          <w:color w:val="0000FF"/>
          <w:sz w:val="24"/>
          <w:szCs w:val="24"/>
          <w:u w:val="single"/>
          <w14:shadow w14:blurRad="50800" w14:dist="38100" w14:dir="2700000" w14:sx="100000" w14:sy="100000" w14:kx="0" w14:ky="0" w14:algn="tl">
            <w14:srgbClr w14:val="000000">
              <w14:alpha w14:val="60000"/>
            </w14:srgbClr>
          </w14:shadow>
        </w:rPr>
        <w:t xml:space="preserve">Part One: Salvation- Our </w:t>
      </w:r>
      <w:r w:rsidR="00D2204B" w:rsidRPr="00ED0688">
        <w:rPr>
          <w:b/>
          <w:bCs/>
          <w:color w:val="0000FF"/>
          <w:sz w:val="24"/>
          <w:szCs w:val="24"/>
          <w:u w:val="single"/>
          <w14:shadow w14:blurRad="50800" w14:dist="38100" w14:dir="2700000" w14:sx="100000" w14:sy="100000" w14:kx="0" w14:ky="0" w14:algn="tl">
            <w14:srgbClr w14:val="000000">
              <w14:alpha w14:val="60000"/>
            </w14:srgbClr>
          </w14:shadow>
        </w:rPr>
        <w:t>Purpose</w:t>
      </w:r>
    </w:p>
    <w:p w:rsidR="008F427D" w:rsidRPr="00ED0688" w:rsidRDefault="00851F9D">
      <w:pPr>
        <w:numPr>
          <w:ilvl w:val="0"/>
          <w:numId w:val="2"/>
        </w:numPr>
        <w:tabs>
          <w:tab w:val="clear" w:pos="1080"/>
        </w:tabs>
        <w:ind w:left="0" w:firstLine="0"/>
        <w:rPr>
          <w:sz w:val="24"/>
          <w:szCs w:val="24"/>
        </w:rPr>
      </w:pPr>
      <w:r w:rsidRPr="00ED0688">
        <w:rPr>
          <w:sz w:val="24"/>
          <w:szCs w:val="24"/>
        </w:rPr>
        <w:t>Man is truly lost without God.</w:t>
      </w:r>
    </w:p>
    <w:p w:rsidR="008F427D" w:rsidRPr="00ED0688" w:rsidRDefault="00851F9D">
      <w:pPr>
        <w:numPr>
          <w:ilvl w:val="0"/>
          <w:numId w:val="2"/>
        </w:numPr>
        <w:tabs>
          <w:tab w:val="clear" w:pos="1080"/>
        </w:tabs>
        <w:ind w:left="0" w:firstLine="0"/>
        <w:rPr>
          <w:sz w:val="24"/>
          <w:szCs w:val="24"/>
        </w:rPr>
      </w:pPr>
      <w:r w:rsidRPr="00ED0688">
        <w:rPr>
          <w:sz w:val="24"/>
          <w:szCs w:val="24"/>
        </w:rPr>
        <w:t>Romans 3:23.</w:t>
      </w:r>
    </w:p>
    <w:p w:rsidR="008F427D" w:rsidRPr="00ED0688" w:rsidRDefault="00851F9D">
      <w:pPr>
        <w:numPr>
          <w:ilvl w:val="0"/>
          <w:numId w:val="2"/>
        </w:numPr>
        <w:tabs>
          <w:tab w:val="clear" w:pos="1080"/>
        </w:tabs>
        <w:ind w:left="0" w:firstLine="0"/>
        <w:rPr>
          <w:sz w:val="24"/>
          <w:szCs w:val="24"/>
        </w:rPr>
      </w:pPr>
      <w:r w:rsidRPr="00ED0688">
        <w:rPr>
          <w:sz w:val="24"/>
          <w:szCs w:val="24"/>
        </w:rPr>
        <w:t>Romans 6:23.</w:t>
      </w:r>
    </w:p>
    <w:p w:rsidR="008F427D" w:rsidRPr="00ED0688" w:rsidRDefault="008F427D">
      <w:pPr>
        <w:rPr>
          <w:sz w:val="24"/>
          <w:szCs w:val="24"/>
        </w:rPr>
      </w:pPr>
    </w:p>
    <w:p w:rsidR="008F427D" w:rsidRPr="00ED0688" w:rsidRDefault="00851F9D">
      <w:pPr>
        <w:rPr>
          <w:color w:val="0000FF"/>
          <w:sz w:val="24"/>
          <w:szCs w:val="24"/>
          <w14:shadow w14:blurRad="50800" w14:dist="38100" w14:dir="2700000" w14:sx="100000" w14:sy="100000" w14:kx="0" w14:ky="0" w14:algn="tl">
            <w14:srgbClr w14:val="000000">
              <w14:alpha w14:val="60000"/>
            </w14:srgbClr>
          </w14:shadow>
        </w:rPr>
      </w:pPr>
      <w:r w:rsidRPr="00ED0688">
        <w:rPr>
          <w:b/>
          <w:bCs/>
          <w:color w:val="0000FF"/>
          <w:sz w:val="24"/>
          <w:szCs w:val="24"/>
          <w:u w:val="single"/>
          <w14:shadow w14:blurRad="50800" w14:dist="38100" w14:dir="2700000" w14:sx="100000" w14:sy="100000" w14:kx="0" w14:ky="0" w14:algn="tl">
            <w14:srgbClr w14:val="000000">
              <w14:alpha w14:val="60000"/>
            </w14:srgbClr>
          </w14:shadow>
        </w:rPr>
        <w:t>Part Two: The Baptism in the Holy Spirit- Our Power</w:t>
      </w:r>
    </w:p>
    <w:p w:rsidR="008F427D" w:rsidRPr="00ED0688" w:rsidRDefault="00851F9D">
      <w:pPr>
        <w:numPr>
          <w:ilvl w:val="0"/>
          <w:numId w:val="4"/>
        </w:numPr>
        <w:tabs>
          <w:tab w:val="clear" w:pos="1080"/>
        </w:tabs>
        <w:ind w:left="0" w:firstLine="0"/>
        <w:rPr>
          <w:sz w:val="24"/>
          <w:szCs w:val="24"/>
        </w:rPr>
      </w:pPr>
      <w:r w:rsidRPr="00ED0688">
        <w:rPr>
          <w:sz w:val="24"/>
          <w:szCs w:val="24"/>
        </w:rPr>
        <w:t>The normal experience of everyone in the early church.</w:t>
      </w:r>
    </w:p>
    <w:p w:rsidR="008F427D" w:rsidRPr="00ED0688" w:rsidRDefault="00851F9D">
      <w:pPr>
        <w:numPr>
          <w:ilvl w:val="0"/>
          <w:numId w:val="4"/>
        </w:numPr>
        <w:tabs>
          <w:tab w:val="clear" w:pos="1080"/>
        </w:tabs>
        <w:ind w:left="720"/>
        <w:rPr>
          <w:sz w:val="24"/>
          <w:szCs w:val="24"/>
        </w:rPr>
      </w:pPr>
      <w:r w:rsidRPr="00ED0688">
        <w:rPr>
          <w:sz w:val="24"/>
          <w:szCs w:val="24"/>
        </w:rPr>
        <w:t>This experience is distinct from and subsequent to the experience of the new birth.</w:t>
      </w:r>
    </w:p>
    <w:p w:rsidR="008F427D" w:rsidRPr="00ED0688" w:rsidRDefault="00851F9D">
      <w:pPr>
        <w:ind w:left="720"/>
        <w:rPr>
          <w:sz w:val="24"/>
          <w:szCs w:val="24"/>
        </w:rPr>
      </w:pPr>
      <w:r w:rsidRPr="00ED0688">
        <w:rPr>
          <w:sz w:val="24"/>
          <w:szCs w:val="24"/>
        </w:rPr>
        <w:t>A.  You already have the Holy Spirit within you at new birth.</w:t>
      </w:r>
    </w:p>
    <w:p w:rsidR="008F427D" w:rsidRPr="00ED0688" w:rsidRDefault="00851F9D">
      <w:pPr>
        <w:ind w:left="720"/>
        <w:rPr>
          <w:sz w:val="24"/>
          <w:szCs w:val="24"/>
        </w:rPr>
      </w:pPr>
      <w:r w:rsidRPr="00ED0688">
        <w:rPr>
          <w:sz w:val="24"/>
          <w:szCs w:val="24"/>
        </w:rPr>
        <w:t>B.  The baptism is an immersion in power.</w:t>
      </w:r>
    </w:p>
    <w:p w:rsidR="008F427D" w:rsidRPr="00ED0688" w:rsidRDefault="00851F9D">
      <w:pPr>
        <w:numPr>
          <w:ilvl w:val="0"/>
          <w:numId w:val="4"/>
        </w:numPr>
        <w:tabs>
          <w:tab w:val="clear" w:pos="1080"/>
        </w:tabs>
        <w:ind w:left="0" w:firstLine="0"/>
        <w:rPr>
          <w:sz w:val="24"/>
          <w:szCs w:val="24"/>
        </w:rPr>
      </w:pPr>
      <w:r w:rsidRPr="00ED0688">
        <w:rPr>
          <w:sz w:val="24"/>
          <w:szCs w:val="24"/>
        </w:rPr>
        <w:t>The initial physical evidence of speaking with other tongues.</w:t>
      </w:r>
    </w:p>
    <w:p w:rsidR="008F427D" w:rsidRPr="00ED0688" w:rsidRDefault="00851F9D">
      <w:pPr>
        <w:numPr>
          <w:ilvl w:val="0"/>
          <w:numId w:val="4"/>
        </w:numPr>
        <w:tabs>
          <w:tab w:val="clear" w:pos="1080"/>
        </w:tabs>
        <w:ind w:left="0" w:firstLine="0"/>
        <w:rPr>
          <w:sz w:val="24"/>
          <w:szCs w:val="24"/>
        </w:rPr>
      </w:pPr>
      <w:r w:rsidRPr="00ED0688">
        <w:rPr>
          <w:sz w:val="24"/>
          <w:szCs w:val="24"/>
        </w:rPr>
        <w:t>The experience of Pentecost.</w:t>
      </w:r>
    </w:p>
    <w:p w:rsidR="008F427D" w:rsidRPr="00ED0688" w:rsidRDefault="00851F9D">
      <w:pPr>
        <w:widowControl w:val="0"/>
        <w:autoSpaceDE w:val="0"/>
        <w:autoSpaceDN w:val="0"/>
        <w:adjustRightInd w:val="0"/>
        <w:rPr>
          <w:sz w:val="24"/>
          <w:szCs w:val="24"/>
        </w:rPr>
      </w:pPr>
      <w:r w:rsidRPr="00ED0688">
        <w:rPr>
          <w:sz w:val="24"/>
          <w:szCs w:val="24"/>
        </w:rPr>
        <w:tab/>
        <w:t>A. Acts 2:1-4f.</w:t>
      </w:r>
    </w:p>
    <w:p w:rsidR="008F427D" w:rsidRPr="00ED0688" w:rsidRDefault="00851F9D">
      <w:pPr>
        <w:ind w:firstLine="720"/>
        <w:rPr>
          <w:sz w:val="24"/>
          <w:szCs w:val="24"/>
        </w:rPr>
      </w:pPr>
      <w:r w:rsidRPr="00ED0688">
        <w:rPr>
          <w:sz w:val="24"/>
          <w:szCs w:val="24"/>
        </w:rPr>
        <w:t>B. Acts 8:9-25, 9:17 (consider I Cor.14:18), 10:44-48, 19:1-6.</w:t>
      </w:r>
    </w:p>
    <w:p w:rsidR="008F427D" w:rsidRPr="00ED0688" w:rsidRDefault="008F427D">
      <w:pPr>
        <w:rPr>
          <w:sz w:val="24"/>
          <w:szCs w:val="24"/>
        </w:rPr>
      </w:pPr>
    </w:p>
    <w:p w:rsidR="008F427D" w:rsidRPr="00ED0688" w:rsidRDefault="00851F9D">
      <w:pPr>
        <w:rPr>
          <w:color w:val="0000FF"/>
          <w:sz w:val="24"/>
          <w:szCs w:val="24"/>
          <w14:shadow w14:blurRad="50800" w14:dist="38100" w14:dir="2700000" w14:sx="100000" w14:sy="100000" w14:kx="0" w14:ky="0" w14:algn="tl">
            <w14:srgbClr w14:val="000000">
              <w14:alpha w14:val="60000"/>
            </w14:srgbClr>
          </w14:shadow>
        </w:rPr>
      </w:pPr>
      <w:r w:rsidRPr="00ED0688">
        <w:rPr>
          <w:b/>
          <w:bCs/>
          <w:color w:val="0000FF"/>
          <w:sz w:val="24"/>
          <w:szCs w:val="24"/>
          <w:u w:val="single"/>
          <w14:shadow w14:blurRad="50800" w14:dist="38100" w14:dir="2700000" w14:sx="100000" w14:sy="100000" w14:kx="0" w14:ky="0" w14:algn="tl">
            <w14:srgbClr w14:val="000000">
              <w14:alpha w14:val="60000"/>
            </w14:srgbClr>
          </w14:shadow>
        </w:rPr>
        <w:t>Part Three: The Divine Healing-Our Privilege</w:t>
      </w:r>
    </w:p>
    <w:p w:rsidR="008F427D" w:rsidRPr="00ED0688" w:rsidRDefault="00851F9D">
      <w:pPr>
        <w:numPr>
          <w:ilvl w:val="0"/>
          <w:numId w:val="5"/>
        </w:numPr>
        <w:tabs>
          <w:tab w:val="clear" w:pos="1080"/>
        </w:tabs>
        <w:ind w:left="0" w:firstLine="0"/>
        <w:rPr>
          <w:sz w:val="24"/>
          <w:szCs w:val="24"/>
        </w:rPr>
      </w:pPr>
      <w:r w:rsidRPr="00ED0688">
        <w:rPr>
          <w:sz w:val="24"/>
          <w:szCs w:val="24"/>
        </w:rPr>
        <w:t>Not faith healing but divine healing.</w:t>
      </w:r>
    </w:p>
    <w:p w:rsidR="008F427D" w:rsidRPr="00ED0688" w:rsidRDefault="00851F9D">
      <w:pPr>
        <w:numPr>
          <w:ilvl w:val="0"/>
          <w:numId w:val="5"/>
        </w:numPr>
        <w:tabs>
          <w:tab w:val="clear" w:pos="1080"/>
        </w:tabs>
        <w:ind w:left="0" w:firstLine="0"/>
        <w:rPr>
          <w:sz w:val="24"/>
          <w:szCs w:val="24"/>
        </w:rPr>
      </w:pPr>
      <w:r w:rsidRPr="00ED0688">
        <w:rPr>
          <w:sz w:val="24"/>
          <w:szCs w:val="24"/>
        </w:rPr>
        <w:t xml:space="preserve">Divine healing is an integral part of the gospel. </w:t>
      </w:r>
    </w:p>
    <w:p w:rsidR="008F427D" w:rsidRPr="00ED0688" w:rsidRDefault="00851F9D">
      <w:pPr>
        <w:numPr>
          <w:ilvl w:val="0"/>
          <w:numId w:val="5"/>
        </w:numPr>
        <w:tabs>
          <w:tab w:val="clear" w:pos="1080"/>
        </w:tabs>
        <w:ind w:left="720"/>
        <w:rPr>
          <w:sz w:val="24"/>
          <w:szCs w:val="24"/>
        </w:rPr>
      </w:pPr>
      <w:r w:rsidRPr="00ED0688">
        <w:rPr>
          <w:sz w:val="24"/>
          <w:szCs w:val="24"/>
        </w:rPr>
        <w:t>Deliverance from sickness is provided for in the atonement, and is the privilege of all believers.</w:t>
      </w:r>
    </w:p>
    <w:p w:rsidR="008F427D" w:rsidRPr="00ED0688" w:rsidRDefault="00851F9D">
      <w:pPr>
        <w:ind w:left="720"/>
        <w:rPr>
          <w:sz w:val="24"/>
          <w:szCs w:val="24"/>
        </w:rPr>
      </w:pPr>
      <w:r w:rsidRPr="00ED0688">
        <w:rPr>
          <w:sz w:val="24"/>
          <w:szCs w:val="24"/>
        </w:rPr>
        <w:t>A.  Isaiah 53:4-5.</w:t>
      </w:r>
    </w:p>
    <w:p w:rsidR="008F427D" w:rsidRPr="00ED0688" w:rsidRDefault="00851F9D">
      <w:pPr>
        <w:ind w:left="720"/>
        <w:rPr>
          <w:sz w:val="24"/>
          <w:szCs w:val="24"/>
        </w:rPr>
      </w:pPr>
      <w:r w:rsidRPr="00ED0688">
        <w:rPr>
          <w:sz w:val="24"/>
          <w:szCs w:val="24"/>
        </w:rPr>
        <w:t>B.  Matthew 8:16-17.</w:t>
      </w:r>
    </w:p>
    <w:p w:rsidR="008F427D" w:rsidRPr="00ED0688" w:rsidRDefault="008F427D">
      <w:pPr>
        <w:pStyle w:val="NormalWeb"/>
        <w:spacing w:before="0" w:beforeAutospacing="0" w:after="0" w:afterAutospacing="0"/>
      </w:pPr>
    </w:p>
    <w:p w:rsidR="008F427D" w:rsidRPr="00ED0688" w:rsidRDefault="00851F9D">
      <w:pPr>
        <w:pStyle w:val="Heading3"/>
        <w:rPr>
          <w:color w:val="0000FF"/>
          <w:sz w:val="24"/>
          <w:szCs w:val="24"/>
          <w14:shadow w14:blurRad="50800" w14:dist="38100" w14:dir="2700000" w14:sx="100000" w14:sy="100000" w14:kx="0" w14:ky="0" w14:algn="tl">
            <w14:srgbClr w14:val="000000">
              <w14:alpha w14:val="60000"/>
            </w14:srgbClr>
          </w14:shadow>
        </w:rPr>
      </w:pPr>
      <w:r w:rsidRPr="00ED0688">
        <w:rPr>
          <w:color w:val="0000FF"/>
          <w:sz w:val="24"/>
          <w:szCs w:val="24"/>
          <w14:shadow w14:blurRad="50800" w14:dist="38100" w14:dir="2700000" w14:sx="100000" w14:sy="100000" w14:kx="0" w14:ky="0" w14:algn="tl">
            <w14:srgbClr w14:val="000000">
              <w14:alpha w14:val="60000"/>
            </w14:srgbClr>
          </w14:shadow>
        </w:rPr>
        <w:t xml:space="preserve">Part Four: The Second Coming of Christ- Our </w:t>
      </w:r>
      <w:r w:rsidR="00D2204B" w:rsidRPr="00ED0688">
        <w:rPr>
          <w:color w:val="0000FF"/>
          <w:sz w:val="24"/>
          <w:szCs w:val="24"/>
          <w14:shadow w14:blurRad="50800" w14:dist="38100" w14:dir="2700000" w14:sx="100000" w14:sy="100000" w14:kx="0" w14:ky="0" w14:algn="tl">
            <w14:srgbClr w14:val="000000">
              <w14:alpha w14:val="60000"/>
            </w14:srgbClr>
          </w14:shadow>
        </w:rPr>
        <w:t>Prospect</w:t>
      </w:r>
    </w:p>
    <w:p w:rsidR="008F427D" w:rsidRPr="00ED0688" w:rsidRDefault="00851F9D">
      <w:pPr>
        <w:pStyle w:val="BodyText"/>
        <w:rPr>
          <w:sz w:val="24"/>
          <w:szCs w:val="24"/>
        </w:rPr>
      </w:pPr>
      <w:r w:rsidRPr="00ED0688">
        <w:rPr>
          <w:sz w:val="24"/>
          <w:szCs w:val="24"/>
        </w:rPr>
        <w:t>I.</w:t>
      </w:r>
      <w:r w:rsidRPr="00ED0688">
        <w:rPr>
          <w:sz w:val="24"/>
          <w:szCs w:val="24"/>
        </w:rPr>
        <w:tab/>
        <w:t>The second coming of Christ includes the rapture of the saints, which is our blessed hope, followed by the visible return of Christ with His saints to reign on earth for one thousand years.</w:t>
      </w:r>
    </w:p>
    <w:p w:rsidR="008F427D" w:rsidRPr="00ED0688" w:rsidRDefault="00851F9D">
      <w:pPr>
        <w:rPr>
          <w:sz w:val="24"/>
          <w:szCs w:val="24"/>
        </w:rPr>
      </w:pPr>
      <w:r w:rsidRPr="00ED0688">
        <w:rPr>
          <w:sz w:val="24"/>
          <w:szCs w:val="24"/>
        </w:rPr>
        <w:t>II.</w:t>
      </w:r>
      <w:r w:rsidRPr="00ED0688">
        <w:rPr>
          <w:sz w:val="24"/>
          <w:szCs w:val="24"/>
        </w:rPr>
        <w:tab/>
        <w:t>Motivation to win the lost.</w:t>
      </w:r>
    </w:p>
    <w:p w:rsidR="008F427D" w:rsidRPr="00ED0688" w:rsidRDefault="008F427D">
      <w:pPr>
        <w:rPr>
          <w:sz w:val="24"/>
          <w:szCs w:val="24"/>
        </w:rPr>
      </w:pPr>
    </w:p>
    <w:p w:rsidR="00851F9D" w:rsidRPr="00ED0688" w:rsidRDefault="00851F9D">
      <w:pPr>
        <w:rPr>
          <w:b/>
          <w:i/>
          <w:color w:val="0000FF"/>
          <w:sz w:val="24"/>
          <w:szCs w:val="24"/>
        </w:rPr>
      </w:pPr>
      <w:r w:rsidRPr="00ED0688">
        <w:rPr>
          <w:b/>
          <w:i/>
          <w:color w:val="0000FF"/>
          <w:sz w:val="24"/>
          <w:szCs w:val="24"/>
        </w:rPr>
        <w:t xml:space="preserve">Closing- </w:t>
      </w:r>
      <w:r w:rsidR="007D101D" w:rsidRPr="00ED0688">
        <w:rPr>
          <w:b/>
          <w:i/>
          <w:color w:val="0000FF"/>
          <w:sz w:val="24"/>
          <w:szCs w:val="24"/>
        </w:rPr>
        <w:t xml:space="preserve">Be </w:t>
      </w:r>
      <w:proofErr w:type="gramStart"/>
      <w:r w:rsidR="007D101D" w:rsidRPr="00ED0688">
        <w:rPr>
          <w:b/>
          <w:i/>
          <w:color w:val="0000FF"/>
          <w:sz w:val="24"/>
          <w:szCs w:val="24"/>
        </w:rPr>
        <w:t>open</w:t>
      </w:r>
      <w:proofErr w:type="gramEnd"/>
      <w:r w:rsidR="007D101D" w:rsidRPr="00ED0688">
        <w:rPr>
          <w:b/>
          <w:i/>
          <w:color w:val="0000FF"/>
          <w:sz w:val="24"/>
          <w:szCs w:val="24"/>
        </w:rPr>
        <w:t xml:space="preserve"> to the person and work of the Holy Spirit.</w:t>
      </w:r>
    </w:p>
    <w:p w:rsidR="00D2204B" w:rsidRPr="00ED0688" w:rsidRDefault="00D2204B">
      <w:pPr>
        <w:rPr>
          <w:sz w:val="24"/>
          <w:szCs w:val="24"/>
        </w:rPr>
      </w:pPr>
    </w:p>
    <w:p w:rsidR="001D4FAB" w:rsidRPr="00ED0688" w:rsidRDefault="001D4FAB">
      <w:pPr>
        <w:rPr>
          <w:b/>
          <w:color w:val="0000FF"/>
          <w:sz w:val="24"/>
          <w:szCs w:val="24"/>
          <w14:shadow w14:blurRad="50800" w14:dist="38100" w14:dir="2700000" w14:sx="100000" w14:sy="100000" w14:kx="0" w14:ky="0" w14:algn="tl">
            <w14:srgbClr w14:val="000000">
              <w14:alpha w14:val="60000"/>
            </w14:srgbClr>
          </w14:shadow>
        </w:rPr>
      </w:pPr>
      <w:r w:rsidRPr="00ED0688">
        <w:rPr>
          <w:b/>
          <w:color w:val="0000FF"/>
          <w:sz w:val="24"/>
          <w:szCs w:val="24"/>
          <w14:shadow w14:blurRad="50800" w14:dist="38100" w14:dir="2700000" w14:sx="100000" w14:sy="100000" w14:kx="0" w14:ky="0" w14:algn="tl">
            <w14:srgbClr w14:val="000000">
              <w14:alpha w14:val="60000"/>
            </w14:srgbClr>
          </w14:shadow>
        </w:rPr>
        <w:t>Questions and Discussion Items for Home and Small Groups</w:t>
      </w:r>
    </w:p>
    <w:p w:rsidR="001C0CB5" w:rsidRPr="00ED0688" w:rsidRDefault="00EA18D4">
      <w:pPr>
        <w:rPr>
          <w:sz w:val="24"/>
          <w:szCs w:val="24"/>
        </w:rPr>
      </w:pPr>
      <w:r w:rsidRPr="00ED0688">
        <w:rPr>
          <w:sz w:val="24"/>
          <w:szCs w:val="24"/>
        </w:rPr>
        <w:t>1. What is the connection between the Feast of Pentecost and the Pentecostal movement?</w:t>
      </w:r>
    </w:p>
    <w:p w:rsidR="00D2204B" w:rsidRPr="00ED0688" w:rsidRDefault="00EA18D4">
      <w:pPr>
        <w:rPr>
          <w:sz w:val="24"/>
          <w:szCs w:val="24"/>
        </w:rPr>
      </w:pPr>
      <w:r w:rsidRPr="00ED0688">
        <w:rPr>
          <w:sz w:val="24"/>
          <w:szCs w:val="24"/>
        </w:rPr>
        <w:t>2. Why is it important the A/G has the same cardinal doctrines as orthodox Christianity?</w:t>
      </w:r>
    </w:p>
    <w:p w:rsidR="00EA18D4" w:rsidRPr="00ED0688" w:rsidRDefault="00EA18D4">
      <w:pPr>
        <w:rPr>
          <w:sz w:val="24"/>
          <w:szCs w:val="24"/>
        </w:rPr>
      </w:pPr>
      <w:r w:rsidRPr="00ED0688">
        <w:rPr>
          <w:sz w:val="24"/>
          <w:szCs w:val="24"/>
        </w:rPr>
        <w:t xml:space="preserve">3.  Explain the four </w:t>
      </w:r>
      <w:proofErr w:type="spellStart"/>
      <w:r w:rsidRPr="00ED0688">
        <w:rPr>
          <w:sz w:val="24"/>
          <w:szCs w:val="24"/>
        </w:rPr>
        <w:t>distinctives</w:t>
      </w:r>
      <w:proofErr w:type="spellEnd"/>
      <w:r w:rsidRPr="00ED0688">
        <w:rPr>
          <w:sz w:val="24"/>
          <w:szCs w:val="24"/>
        </w:rPr>
        <w:t xml:space="preserve"> of the Pentecostal movement in your own words.</w:t>
      </w:r>
    </w:p>
    <w:p w:rsidR="00EA18D4" w:rsidRPr="00ED0688" w:rsidRDefault="00EA18D4">
      <w:pPr>
        <w:rPr>
          <w:sz w:val="24"/>
          <w:szCs w:val="24"/>
        </w:rPr>
      </w:pPr>
      <w:r w:rsidRPr="00ED0688">
        <w:rPr>
          <w:sz w:val="24"/>
          <w:szCs w:val="24"/>
        </w:rPr>
        <w:t>4.  Why is it important to be open to the person and work of the Holy Spirit?</w:t>
      </w:r>
    </w:p>
    <w:p w:rsidR="001C0CB5" w:rsidRPr="00ED0688" w:rsidRDefault="00EA18D4">
      <w:pPr>
        <w:rPr>
          <w:sz w:val="24"/>
          <w:szCs w:val="24"/>
        </w:rPr>
      </w:pPr>
      <w:r w:rsidRPr="00ED0688">
        <w:rPr>
          <w:sz w:val="24"/>
          <w:szCs w:val="24"/>
        </w:rPr>
        <w:t>5.  Take time to pray for the Holy Spirit to work in your life.</w:t>
      </w:r>
    </w:p>
    <w:sectPr w:rsidR="001C0CB5" w:rsidRPr="00ED0688" w:rsidSect="00EC7C9A">
      <w:pgSz w:w="12240" w:h="15840"/>
      <w:pgMar w:top="720" w:right="864" w:bottom="720" w:left="864" w:header="720" w:footer="720"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42" w:rsidRDefault="00D06642" w:rsidP="00E019FB">
      <w:r>
        <w:separator/>
      </w:r>
    </w:p>
  </w:endnote>
  <w:endnote w:type="continuationSeparator" w:id="0">
    <w:p w:rsidR="00D06642" w:rsidRDefault="00D06642" w:rsidP="00E0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42" w:rsidRDefault="00D06642" w:rsidP="00E019FB">
      <w:r>
        <w:separator/>
      </w:r>
    </w:p>
  </w:footnote>
  <w:footnote w:type="continuationSeparator" w:id="0">
    <w:p w:rsidR="00D06642" w:rsidRDefault="00D06642" w:rsidP="00E019FB">
      <w:r>
        <w:continuationSeparator/>
      </w:r>
    </w:p>
  </w:footnote>
  <w:footnote w:id="1">
    <w:p w:rsidR="009F36B6" w:rsidRDefault="009F36B6" w:rsidP="009F36B6">
      <w:pPr>
        <w:pStyle w:val="FootnoteText"/>
      </w:pPr>
      <w:r>
        <w:rPr>
          <w:rStyle w:val="FootnoteReference"/>
        </w:rPr>
        <w:footnoteRef/>
      </w:r>
      <w:r>
        <w:t xml:space="preserve"> </w:t>
      </w:r>
      <w:r w:rsidRPr="003265A0">
        <w:rPr>
          <w:sz w:val="18"/>
        </w:rPr>
        <w:t>Theodor Sauer, </w:t>
      </w:r>
      <w:r w:rsidRPr="003265A0">
        <w:rPr>
          <w:rStyle w:val="HTMLCite"/>
          <w:sz w:val="18"/>
        </w:rPr>
        <w:t xml:space="preserve">Geschichte der </w:t>
      </w:r>
      <w:proofErr w:type="spellStart"/>
      <w:r w:rsidRPr="003265A0">
        <w:rPr>
          <w:rStyle w:val="HTMLCite"/>
          <w:sz w:val="18"/>
        </w:rPr>
        <w:t>Christlichen</w:t>
      </w:r>
      <w:proofErr w:type="spellEnd"/>
      <w:r w:rsidRPr="003265A0">
        <w:rPr>
          <w:rStyle w:val="HTMLCite"/>
          <w:sz w:val="18"/>
        </w:rPr>
        <w:t xml:space="preserve"> </w:t>
      </w:r>
      <w:proofErr w:type="spellStart"/>
      <w:r w:rsidRPr="003265A0">
        <w:rPr>
          <w:rStyle w:val="HTMLCite"/>
          <w:sz w:val="18"/>
        </w:rPr>
        <w:t>Kirche</w:t>
      </w:r>
      <w:proofErr w:type="spellEnd"/>
      <w:r w:rsidRPr="003265A0">
        <w:rPr>
          <w:rStyle w:val="HTMLCite"/>
          <w:sz w:val="18"/>
        </w:rPr>
        <w:t xml:space="preserve"> ('History of the Christian Church') </w:t>
      </w:r>
      <w:proofErr w:type="spellStart"/>
      <w:r w:rsidRPr="003265A0">
        <w:rPr>
          <w:rStyle w:val="HTMLCite"/>
          <w:sz w:val="18"/>
        </w:rPr>
        <w:t>für</w:t>
      </w:r>
      <w:proofErr w:type="spellEnd"/>
      <w:r w:rsidRPr="003265A0">
        <w:rPr>
          <w:rStyle w:val="HTMLCite"/>
          <w:sz w:val="18"/>
        </w:rPr>
        <w:t xml:space="preserve"> </w:t>
      </w:r>
      <w:proofErr w:type="spellStart"/>
      <w:r w:rsidRPr="003265A0">
        <w:rPr>
          <w:rStyle w:val="HTMLCite"/>
          <w:sz w:val="18"/>
        </w:rPr>
        <w:t>Schule</w:t>
      </w:r>
      <w:proofErr w:type="spellEnd"/>
      <w:r w:rsidRPr="003265A0">
        <w:rPr>
          <w:rStyle w:val="HTMLCite"/>
          <w:sz w:val="18"/>
        </w:rPr>
        <w:t xml:space="preserve"> und </w:t>
      </w:r>
      <w:proofErr w:type="spellStart"/>
      <w:r w:rsidRPr="003265A0">
        <w:rPr>
          <w:rStyle w:val="HTMLCite"/>
          <w:sz w:val="18"/>
        </w:rPr>
        <w:t>Haus</w:t>
      </w:r>
      <w:proofErr w:type="spellEnd"/>
      <w:r w:rsidRPr="003265A0">
        <w:rPr>
          <w:rStyle w:val="HTMLCite"/>
          <w:sz w:val="18"/>
        </w:rPr>
        <w:t>.</w:t>
      </w:r>
      <w:r w:rsidRPr="003265A0">
        <w:rPr>
          <w:sz w:val="18"/>
        </w:rPr>
        <w:t xml:space="preserve"> Rudolf </w:t>
      </w:r>
      <w:proofErr w:type="spellStart"/>
      <w:r w:rsidRPr="003265A0">
        <w:rPr>
          <w:sz w:val="18"/>
        </w:rPr>
        <w:t>Kuntze's</w:t>
      </w:r>
      <w:proofErr w:type="spellEnd"/>
      <w:r w:rsidRPr="003265A0">
        <w:rPr>
          <w:sz w:val="18"/>
        </w:rPr>
        <w:t xml:space="preserve"> </w:t>
      </w:r>
      <w:proofErr w:type="spellStart"/>
      <w:r w:rsidRPr="003265A0">
        <w:rPr>
          <w:sz w:val="18"/>
        </w:rPr>
        <w:t>Verlagsbuchandlung</w:t>
      </w:r>
      <w:proofErr w:type="spellEnd"/>
      <w:r w:rsidRPr="003265A0">
        <w:rPr>
          <w:sz w:val="18"/>
        </w:rPr>
        <w:t>, Dresden (1859), p. 400.</w:t>
      </w:r>
    </w:p>
  </w:footnote>
  <w:footnote w:id="2">
    <w:p w:rsidR="00E019FB" w:rsidRDefault="00E019FB" w:rsidP="00E019FB">
      <w:r w:rsidRPr="00E019FB">
        <w:rPr>
          <w:rStyle w:val="FootnoteReference"/>
          <w:sz w:val="18"/>
        </w:rPr>
        <w:footnoteRef/>
      </w:r>
      <w:r w:rsidRPr="00E019FB">
        <w:rPr>
          <w:sz w:val="18"/>
        </w:rPr>
        <w:t xml:space="preserve"> </w:t>
      </w:r>
      <w:hyperlink r:id="rId1" w:history="1">
        <w:r w:rsidRPr="00E019FB">
          <w:rPr>
            <w:rStyle w:val="Hyperlink"/>
            <w:sz w:val="18"/>
          </w:rPr>
          <w:t>http://marccortez.com/2014/04/16/growth-global-pentecostalism-wheaton-theology-conference-4/</w:t>
        </w:r>
      </w:hyperlink>
    </w:p>
  </w:footnote>
  <w:footnote w:id="3">
    <w:p w:rsidR="006E56AF" w:rsidRPr="006E56AF" w:rsidRDefault="006E56AF" w:rsidP="006E56AF">
      <w:pPr>
        <w:rPr>
          <w:sz w:val="16"/>
          <w:szCs w:val="16"/>
        </w:rPr>
      </w:pPr>
      <w:r w:rsidRPr="006E56AF">
        <w:rPr>
          <w:rStyle w:val="FootnoteReference"/>
          <w:sz w:val="18"/>
          <w:szCs w:val="16"/>
        </w:rPr>
        <w:footnoteRef/>
      </w:r>
      <w:r w:rsidRPr="006E56AF">
        <w:rPr>
          <w:sz w:val="18"/>
          <w:szCs w:val="16"/>
        </w:rPr>
        <w:t xml:space="preserve"> </w:t>
      </w:r>
      <w:hyperlink r:id="rId2" w:history="1">
        <w:r w:rsidRPr="006E56AF">
          <w:rPr>
            <w:rStyle w:val="Hyperlink"/>
            <w:sz w:val="18"/>
            <w:szCs w:val="16"/>
          </w:rPr>
          <w:t>http://juicyecumenism.com/2014/06/17/a-growing-u-s-denomination/</w:t>
        </w:r>
      </w:hyperlink>
    </w:p>
  </w:footnote>
  <w:footnote w:id="4">
    <w:p w:rsidR="00EC7C9A" w:rsidRDefault="00EC7C9A" w:rsidP="00EC7C9A">
      <w:r w:rsidRPr="00EC7C9A">
        <w:rPr>
          <w:rStyle w:val="FootnoteReference"/>
          <w:sz w:val="18"/>
        </w:rPr>
        <w:footnoteRef/>
      </w:r>
      <w:r w:rsidRPr="00EC7C9A">
        <w:rPr>
          <w:sz w:val="18"/>
        </w:rPr>
        <w:t xml:space="preserve"> </w:t>
      </w:r>
      <w:hyperlink r:id="rId3" w:history="1">
        <w:r w:rsidRPr="00EC7C9A">
          <w:rPr>
            <w:rStyle w:val="Hyperlink"/>
            <w:sz w:val="18"/>
          </w:rPr>
          <w:t>http://www.christianitytoday.com/edstetzer/2013/october/charismatic-renewal-movement.html?paging=off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19E"/>
    <w:multiLevelType w:val="hybridMultilevel"/>
    <w:tmpl w:val="8B3E6966"/>
    <w:lvl w:ilvl="0" w:tplc="46FC9B4E">
      <w:start w:val="1"/>
      <w:numFmt w:val="upperLetter"/>
      <w:lvlText w:val="%1."/>
      <w:lvlJc w:val="left"/>
      <w:pPr>
        <w:tabs>
          <w:tab w:val="num" w:pos="1140"/>
        </w:tabs>
        <w:ind w:left="1140" w:hanging="420"/>
      </w:pPr>
      <w:rPr>
        <w:rFonts w:hint="default"/>
      </w:rPr>
    </w:lvl>
    <w:lvl w:ilvl="1" w:tplc="EB2A67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4629D"/>
    <w:multiLevelType w:val="hybridMultilevel"/>
    <w:tmpl w:val="EF089E66"/>
    <w:lvl w:ilvl="0" w:tplc="9F30818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38B1CC2"/>
    <w:multiLevelType w:val="hybridMultilevel"/>
    <w:tmpl w:val="4A76F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8D23B1"/>
    <w:multiLevelType w:val="hybridMultilevel"/>
    <w:tmpl w:val="3EFC9A78"/>
    <w:lvl w:ilvl="0" w:tplc="C374BA80">
      <w:start w:val="1"/>
      <w:numFmt w:val="upperLetter"/>
      <w:lvlText w:val="%1."/>
      <w:lvlJc w:val="left"/>
      <w:pPr>
        <w:tabs>
          <w:tab w:val="num" w:pos="1140"/>
        </w:tabs>
        <w:ind w:left="1140" w:hanging="420"/>
      </w:pPr>
      <w:rPr>
        <w:rFonts w:hint="default"/>
      </w:rPr>
    </w:lvl>
    <w:lvl w:ilvl="1" w:tplc="1E2000EE">
      <w:start w:val="1"/>
      <w:numFmt w:val="decimal"/>
      <w:lvlText w:val="%2."/>
      <w:lvlJc w:val="left"/>
      <w:pPr>
        <w:tabs>
          <w:tab w:val="num" w:pos="1800"/>
        </w:tabs>
        <w:ind w:left="1800" w:hanging="360"/>
      </w:pPr>
      <w:rPr>
        <w:rFonts w:hint="default"/>
      </w:rPr>
    </w:lvl>
    <w:lvl w:ilvl="2" w:tplc="8E421976">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7E5C1E"/>
    <w:multiLevelType w:val="hybridMultilevel"/>
    <w:tmpl w:val="81FC1A76"/>
    <w:lvl w:ilvl="0" w:tplc="8D1009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88957BF"/>
    <w:multiLevelType w:val="hybridMultilevel"/>
    <w:tmpl w:val="CF6856D0"/>
    <w:lvl w:ilvl="0" w:tplc="262837EC">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880D86"/>
    <w:multiLevelType w:val="multilevel"/>
    <w:tmpl w:val="EF94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107C4F"/>
    <w:multiLevelType w:val="hybridMultilevel"/>
    <w:tmpl w:val="EFF89578"/>
    <w:lvl w:ilvl="0" w:tplc="2A1617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11"/>
  </w:num>
  <w:num w:numId="4">
    <w:abstractNumId w:val="14"/>
  </w:num>
  <w:num w:numId="5">
    <w:abstractNumId w:val="1"/>
  </w:num>
  <w:num w:numId="6">
    <w:abstractNumId w:val="3"/>
  </w:num>
  <w:num w:numId="7">
    <w:abstractNumId w:val="9"/>
  </w:num>
  <w:num w:numId="8">
    <w:abstractNumId w:val="8"/>
  </w:num>
  <w:num w:numId="9">
    <w:abstractNumId w:val="5"/>
  </w:num>
  <w:num w:numId="10">
    <w:abstractNumId w:val="4"/>
  </w:num>
  <w:num w:numId="11">
    <w:abstractNumId w:val="7"/>
  </w:num>
  <w:num w:numId="12">
    <w:abstractNumId w:val="15"/>
  </w:num>
  <w:num w:numId="13">
    <w:abstractNumId w:val="6"/>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8"/>
    <w:rsid w:val="00097D76"/>
    <w:rsid w:val="00135090"/>
    <w:rsid w:val="00135BD5"/>
    <w:rsid w:val="001C0CB5"/>
    <w:rsid w:val="001D4FAB"/>
    <w:rsid w:val="00293D43"/>
    <w:rsid w:val="002F73A8"/>
    <w:rsid w:val="0032642B"/>
    <w:rsid w:val="003F605D"/>
    <w:rsid w:val="00443433"/>
    <w:rsid w:val="004C2780"/>
    <w:rsid w:val="004F2D44"/>
    <w:rsid w:val="0055714C"/>
    <w:rsid w:val="0057359F"/>
    <w:rsid w:val="006068C4"/>
    <w:rsid w:val="006432B0"/>
    <w:rsid w:val="00661F91"/>
    <w:rsid w:val="006E56AF"/>
    <w:rsid w:val="007D101D"/>
    <w:rsid w:val="00851F9D"/>
    <w:rsid w:val="00872970"/>
    <w:rsid w:val="00886F49"/>
    <w:rsid w:val="008F427D"/>
    <w:rsid w:val="0095797A"/>
    <w:rsid w:val="009674C0"/>
    <w:rsid w:val="009877DB"/>
    <w:rsid w:val="009B4880"/>
    <w:rsid w:val="009E4626"/>
    <w:rsid w:val="009F36B6"/>
    <w:rsid w:val="009F606E"/>
    <w:rsid w:val="009F75F1"/>
    <w:rsid w:val="009F764C"/>
    <w:rsid w:val="00A00F76"/>
    <w:rsid w:val="00AB221E"/>
    <w:rsid w:val="00AB6591"/>
    <w:rsid w:val="00AD16E7"/>
    <w:rsid w:val="00AE111E"/>
    <w:rsid w:val="00C0075B"/>
    <w:rsid w:val="00C43884"/>
    <w:rsid w:val="00C933CE"/>
    <w:rsid w:val="00D06642"/>
    <w:rsid w:val="00D2204B"/>
    <w:rsid w:val="00D567DB"/>
    <w:rsid w:val="00D83720"/>
    <w:rsid w:val="00DF43EF"/>
    <w:rsid w:val="00E019FB"/>
    <w:rsid w:val="00EA18D4"/>
    <w:rsid w:val="00EC7C9A"/>
    <w:rsid w:val="00ED03A8"/>
    <w:rsid w:val="00ED0688"/>
    <w:rsid w:val="00F169D5"/>
    <w:rsid w:val="00FF4AC8"/>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9F36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9F3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43250">
      <w:bodyDiv w:val="1"/>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sChild>
            <w:div w:id="350424540">
              <w:marLeft w:val="0"/>
              <w:marRight w:val="0"/>
              <w:marTop w:val="0"/>
              <w:marBottom w:val="0"/>
              <w:divBdr>
                <w:top w:val="none" w:sz="0" w:space="0" w:color="auto"/>
                <w:left w:val="none" w:sz="0" w:space="0" w:color="auto"/>
                <w:bottom w:val="none" w:sz="0" w:space="0" w:color="auto"/>
                <w:right w:val="none" w:sz="0" w:space="0" w:color="auto"/>
              </w:divBdr>
            </w:div>
            <w:div w:id="579683735">
              <w:marLeft w:val="0"/>
              <w:marRight w:val="0"/>
              <w:marTop w:val="0"/>
              <w:marBottom w:val="0"/>
              <w:divBdr>
                <w:top w:val="none" w:sz="0" w:space="0" w:color="auto"/>
                <w:left w:val="none" w:sz="0" w:space="0" w:color="auto"/>
                <w:bottom w:val="none" w:sz="0" w:space="0" w:color="auto"/>
                <w:right w:val="none" w:sz="0" w:space="0" w:color="auto"/>
              </w:divBdr>
              <w:divsChild>
                <w:div w:id="534317881">
                  <w:marLeft w:val="0"/>
                  <w:marRight w:val="0"/>
                  <w:marTop w:val="0"/>
                  <w:marBottom w:val="0"/>
                  <w:divBdr>
                    <w:top w:val="none" w:sz="0" w:space="0" w:color="auto"/>
                    <w:left w:val="none" w:sz="0" w:space="0" w:color="auto"/>
                    <w:bottom w:val="none" w:sz="0" w:space="0" w:color="auto"/>
                    <w:right w:val="none" w:sz="0" w:space="0" w:color="auto"/>
                  </w:divBdr>
                  <w:divsChild>
                    <w:div w:id="1291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christianitytoday.com/edstetzer/2013/october/charismatic-renewal-movement.html?paging=off" TargetMode="External"/><Relationship Id="rId2" Type="http://schemas.openxmlformats.org/officeDocument/2006/relationships/hyperlink" Target="http://juicyecumenism.com/2014/06/17/a-growing-u-s-denomination/" TargetMode="External"/><Relationship Id="rId1" Type="http://schemas.openxmlformats.org/officeDocument/2006/relationships/hyperlink" Target="http://marccortez.com/2014/04/16/growth-global-pentecostalism-wheaton-theology-conferenc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118F-E689-474F-808A-5868197B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30</cp:revision>
  <cp:lastPrinted>2003-01-12T14:16:00Z</cp:lastPrinted>
  <dcterms:created xsi:type="dcterms:W3CDTF">2014-06-20T15:57:00Z</dcterms:created>
  <dcterms:modified xsi:type="dcterms:W3CDTF">2014-06-20T21:12:00Z</dcterms:modified>
</cp:coreProperties>
</file>