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01" w:rsidRPr="00DA746A" w:rsidRDefault="00261F46">
      <w:pPr>
        <w:rPr>
          <w:b/>
          <w:sz w:val="72"/>
          <w:szCs w:val="64"/>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Pr>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1pt;margin-top:19.1pt;width:12.25pt;height:12pt;z-index:251659264">
            <v:imagedata r:id="rId9" o:title=""/>
          </v:shape>
          <o:OLEObject Type="Embed" ProgID="Photoshop.Image.4" ShapeID="_x0000_s1026" DrawAspect="Content" ObjectID="_1472115589" r:id="rId10"/>
        </w:pict>
      </w:r>
      <w:r w:rsidR="00D1376F" w:rsidRPr="00DA746A">
        <w:rPr>
          <w:b/>
          <w:noProof/>
          <w:sz w:val="72"/>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drawing>
          <wp:anchor distT="0" distB="0" distL="114300" distR="114300" simplePos="0" relativeHeight="251658240" behindDoc="1" locked="0" layoutInCell="1" allowOverlap="1" wp14:anchorId="1DF418D7" wp14:editId="3869B6C3">
            <wp:simplePos x="0" y="0"/>
            <wp:positionH relativeFrom="column">
              <wp:posOffset>3956050</wp:posOffset>
            </wp:positionH>
            <wp:positionV relativeFrom="paragraph">
              <wp:posOffset>-76200</wp:posOffset>
            </wp:positionV>
            <wp:extent cx="2667645" cy="1943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Mousetra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67645" cy="1943100"/>
                    </a:xfrm>
                    <a:prstGeom prst="rect">
                      <a:avLst/>
                    </a:prstGeom>
                  </pic:spPr>
                </pic:pic>
              </a:graphicData>
            </a:graphic>
            <wp14:sizeRelH relativeFrom="page">
              <wp14:pctWidth>0</wp14:pctWidth>
            </wp14:sizeRelH>
            <wp14:sizeRelV relativeFrom="page">
              <wp14:pctHeight>0</wp14:pctHeight>
            </wp14:sizeRelV>
          </wp:anchor>
        </w:drawing>
      </w:r>
      <w:r w:rsidR="00F67AE5" w:rsidRPr="00DA746A">
        <w:rPr>
          <w:b/>
          <w:sz w:val="72"/>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Avoiding the</w:t>
      </w:r>
      <w:r w:rsidR="00703AFE" w:rsidRPr="00DA746A">
        <w:rPr>
          <w:b/>
          <w:sz w:val="72"/>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w:t>
      </w:r>
      <w:r w:rsidR="00F67AE5" w:rsidRPr="00DA746A">
        <w:rPr>
          <w:b/>
          <w:sz w:val="72"/>
          <w:szCs w:val="64"/>
          <w:highlight w:val="yel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Death Trap</w:t>
      </w:r>
    </w:p>
    <w:p w:rsidR="00F67AE5" w:rsidRPr="00DA746A" w:rsidRDefault="00DA746A">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746A">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Family Worship Center   9/14/14</w:t>
      </w:r>
    </w:p>
    <w:p w:rsidR="00DA746A" w:rsidRPr="00DA746A" w:rsidRDefault="00DA746A">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A746A">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Pastor Mark Schwarzbauer PhD</w:t>
      </w:r>
    </w:p>
    <w:p w:rsidR="00DA746A" w:rsidRDefault="00DA746A"/>
    <w:p w:rsidR="00F67AE5" w:rsidRPr="003E4DEF" w:rsidRDefault="00261F46">
      <w:pPr>
        <w:rPr>
          <w:sz w:val="44"/>
          <w:szCs w:val="44"/>
        </w:rPr>
      </w:pPr>
      <w:r>
        <w:rPr>
          <w:noProof/>
          <w:sz w:val="44"/>
          <w:szCs w:val="44"/>
        </w:rPr>
        <w:pict>
          <v:shape id="_x0000_s1027" type="#_x0000_t75" style="position:absolute;margin-left:-13.65pt;margin-top:6.85pt;width:12.25pt;height:12pt;z-index:251660288">
            <v:imagedata r:id="rId9" o:title=""/>
          </v:shape>
          <o:OLEObject Type="Embed" ProgID="Photoshop.Image.4" ShapeID="_x0000_s1027" DrawAspect="Content" ObjectID="_1472115590" r:id="rId12"/>
        </w:pict>
      </w:r>
      <w:r w:rsidR="00F67AE5" w:rsidRPr="003E4DEF">
        <w:rPr>
          <w:sz w:val="44"/>
          <w:szCs w:val="44"/>
        </w:rPr>
        <w:t xml:space="preserve">Text: </w:t>
      </w:r>
      <w:r w:rsidR="00DA746A" w:rsidRPr="003E4DEF">
        <w:rPr>
          <w:sz w:val="44"/>
          <w:szCs w:val="44"/>
        </w:rPr>
        <w:t xml:space="preserve">II Timothy 3:16-17 </w:t>
      </w:r>
      <w:r w:rsidR="00DA746A" w:rsidRPr="003E4DEF">
        <w:rPr>
          <w:rStyle w:val="text"/>
          <w:sz w:val="44"/>
          <w:szCs w:val="44"/>
          <w:vertAlign w:val="superscript"/>
        </w:rPr>
        <w:t>16 </w:t>
      </w:r>
      <w:r w:rsidR="00DA746A" w:rsidRPr="003E4DEF">
        <w:rPr>
          <w:rStyle w:val="text"/>
          <w:sz w:val="44"/>
          <w:szCs w:val="44"/>
        </w:rPr>
        <w:t xml:space="preserve">All Scripture </w:t>
      </w:r>
      <w:r w:rsidR="00DA746A" w:rsidRPr="003E4DEF">
        <w:rPr>
          <w:rStyle w:val="text"/>
          <w:i/>
          <w:iCs/>
          <w:sz w:val="44"/>
          <w:szCs w:val="44"/>
        </w:rPr>
        <w:t>is</w:t>
      </w:r>
      <w:r w:rsidR="00DA746A" w:rsidRPr="003E4DEF">
        <w:rPr>
          <w:rStyle w:val="text"/>
          <w:sz w:val="44"/>
          <w:szCs w:val="44"/>
        </w:rPr>
        <w:t xml:space="preserve"> given by inspiration of God, and </w:t>
      </w:r>
      <w:r w:rsidR="00DA746A" w:rsidRPr="003E4DEF">
        <w:rPr>
          <w:rStyle w:val="text"/>
          <w:i/>
          <w:iCs/>
          <w:sz w:val="44"/>
          <w:szCs w:val="44"/>
        </w:rPr>
        <w:t>is</w:t>
      </w:r>
      <w:r w:rsidR="00DA746A" w:rsidRPr="003E4DEF">
        <w:rPr>
          <w:rStyle w:val="text"/>
          <w:sz w:val="44"/>
          <w:szCs w:val="44"/>
        </w:rPr>
        <w:t xml:space="preserve"> profitable for doctrine, for reproof, for correction, for instruction in righteousness, </w:t>
      </w:r>
      <w:r w:rsidR="00DA746A" w:rsidRPr="003E4DEF">
        <w:rPr>
          <w:rStyle w:val="text"/>
          <w:sz w:val="44"/>
          <w:szCs w:val="44"/>
          <w:vertAlign w:val="superscript"/>
        </w:rPr>
        <w:t>17 </w:t>
      </w:r>
      <w:r w:rsidR="00DA746A" w:rsidRPr="003E4DEF">
        <w:rPr>
          <w:rStyle w:val="text"/>
          <w:sz w:val="44"/>
          <w:szCs w:val="44"/>
        </w:rPr>
        <w:t>that the man of God may be complete, thoroughly equipped for every good work.</w:t>
      </w:r>
    </w:p>
    <w:p w:rsidR="00F67AE5" w:rsidRPr="003E4DEF" w:rsidRDefault="00F67AE5">
      <w:pPr>
        <w:rPr>
          <w:sz w:val="44"/>
          <w:szCs w:val="44"/>
        </w:rPr>
      </w:pPr>
    </w:p>
    <w:p w:rsidR="00F67AE5" w:rsidRPr="003E4DEF" w:rsidRDefault="00261F46">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pict>
          <v:shape id="_x0000_s1028" type="#_x0000_t75" style="position:absolute;margin-left:-15.3pt;margin-top:6.75pt;width:12.25pt;height:12pt;z-index:251661312">
            <v:imagedata r:id="rId9" o:title=""/>
          </v:shape>
          <o:OLEObject Type="Embed" ProgID="Photoshop.Image.4" ShapeID="_x0000_s1028" DrawAspect="Content" ObjectID="_1472115591" r:id="rId13"/>
        </w:pict>
      </w:r>
      <w:r w:rsidR="00F67AE5" w:rsidRPr="003E4DEF">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One: The Life Source</w:t>
      </w:r>
    </w:p>
    <w:p w:rsidR="00F67AE5" w:rsidRPr="003E4DEF" w:rsidRDefault="00F67AE5" w:rsidP="00F67AE5">
      <w:pPr>
        <w:pStyle w:val="ListParagraph"/>
        <w:numPr>
          <w:ilvl w:val="0"/>
          <w:numId w:val="1"/>
        </w:numPr>
        <w:rPr>
          <w:sz w:val="44"/>
          <w:szCs w:val="44"/>
        </w:rPr>
      </w:pPr>
      <w:r w:rsidRPr="003E4DEF">
        <w:rPr>
          <w:sz w:val="44"/>
          <w:szCs w:val="44"/>
        </w:rPr>
        <w:t>The Bible</w:t>
      </w:r>
    </w:p>
    <w:p w:rsidR="00A172A0" w:rsidRPr="003E4DEF" w:rsidRDefault="00261F46" w:rsidP="00A172A0">
      <w:pPr>
        <w:pStyle w:val="ListParagraph"/>
        <w:numPr>
          <w:ilvl w:val="0"/>
          <w:numId w:val="3"/>
        </w:numPr>
        <w:rPr>
          <w:rStyle w:val="text"/>
          <w:sz w:val="44"/>
          <w:szCs w:val="44"/>
        </w:rPr>
      </w:pPr>
      <w:r>
        <w:rPr>
          <w:noProof/>
          <w:sz w:val="44"/>
          <w:szCs w:val="44"/>
        </w:rPr>
        <w:pict>
          <v:shape id="_x0000_s1029" type="#_x0000_t75" style="position:absolute;left:0;text-align:left;margin-left:32.4pt;margin-top:8.05pt;width:12.25pt;height:12pt;z-index:251662336">
            <v:imagedata r:id="rId9" o:title=""/>
          </v:shape>
          <o:OLEObject Type="Embed" ProgID="Photoshop.Image.4" ShapeID="_x0000_s1029" DrawAspect="Content" ObjectID="_1472115592" r:id="rId14"/>
        </w:pict>
      </w:r>
      <w:r w:rsidR="00A172A0" w:rsidRPr="003E4DEF">
        <w:rPr>
          <w:sz w:val="44"/>
          <w:szCs w:val="44"/>
        </w:rPr>
        <w:t xml:space="preserve">Word of God… Hebrews 4:12 </w:t>
      </w:r>
      <w:r w:rsidR="00A172A0" w:rsidRPr="003E4DEF">
        <w:rPr>
          <w:rStyle w:val="text"/>
          <w:sz w:val="44"/>
          <w:szCs w:val="44"/>
          <w:vertAlign w:val="superscript"/>
        </w:rPr>
        <w:t>12 </w:t>
      </w:r>
      <w:r w:rsidR="00A172A0" w:rsidRPr="003E4DEF">
        <w:rPr>
          <w:rStyle w:val="text"/>
          <w:sz w:val="44"/>
          <w:szCs w:val="44"/>
        </w:rPr>
        <w:t xml:space="preserve">For the word of God </w:t>
      </w:r>
      <w:r w:rsidR="00A172A0" w:rsidRPr="003E4DEF">
        <w:rPr>
          <w:rStyle w:val="text"/>
          <w:i/>
          <w:iCs/>
          <w:sz w:val="44"/>
          <w:szCs w:val="44"/>
        </w:rPr>
        <w:t>is</w:t>
      </w:r>
      <w:r w:rsidR="00A172A0" w:rsidRPr="003E4DEF">
        <w:rPr>
          <w:rStyle w:val="text"/>
          <w:sz w:val="44"/>
          <w:szCs w:val="44"/>
        </w:rPr>
        <w:t xml:space="preserve"> living and powerful, and sharper than any two-edged sword, piercing even to the division of soul and spirit, and of joints and marrow, and is a discerner of the thoughts and intents of the heart.</w:t>
      </w:r>
    </w:p>
    <w:p w:rsidR="00A172A0" w:rsidRPr="003E4DEF" w:rsidRDefault="00261F46" w:rsidP="00A172A0">
      <w:pPr>
        <w:pStyle w:val="ListParagraph"/>
        <w:numPr>
          <w:ilvl w:val="0"/>
          <w:numId w:val="3"/>
        </w:numPr>
        <w:rPr>
          <w:sz w:val="44"/>
          <w:szCs w:val="44"/>
        </w:rPr>
      </w:pPr>
      <w:r>
        <w:rPr>
          <w:noProof/>
          <w:sz w:val="44"/>
          <w:szCs w:val="44"/>
        </w:rPr>
        <w:pict>
          <v:shape id="_x0000_s1030" type="#_x0000_t75" style="position:absolute;left:0;text-align:left;margin-left:34.95pt;margin-top:6.95pt;width:12.25pt;height:12pt;z-index:251663360">
            <v:imagedata r:id="rId9" o:title=""/>
          </v:shape>
          <o:OLEObject Type="Embed" ProgID="Photoshop.Image.4" ShapeID="_x0000_s1030" DrawAspect="Content" ObjectID="_1472115593" r:id="rId15"/>
        </w:pict>
      </w:r>
      <w:r w:rsidR="00F67AE5" w:rsidRPr="003E4DEF">
        <w:rPr>
          <w:sz w:val="44"/>
          <w:szCs w:val="44"/>
        </w:rPr>
        <w:t>Inspired… God breathed.</w:t>
      </w:r>
      <w:r w:rsidR="00A172A0" w:rsidRPr="003E4DEF">
        <w:rPr>
          <w:sz w:val="44"/>
          <w:szCs w:val="44"/>
        </w:rPr>
        <w:t xml:space="preserve">  II Timothy 3:16-17 </w:t>
      </w:r>
      <w:r w:rsidR="00A172A0" w:rsidRPr="003E4DEF">
        <w:rPr>
          <w:rStyle w:val="text"/>
          <w:sz w:val="44"/>
          <w:szCs w:val="44"/>
          <w:vertAlign w:val="superscript"/>
        </w:rPr>
        <w:t>16 </w:t>
      </w:r>
      <w:r w:rsidR="00A172A0" w:rsidRPr="003E4DEF">
        <w:rPr>
          <w:rStyle w:val="text"/>
          <w:sz w:val="44"/>
          <w:szCs w:val="44"/>
        </w:rPr>
        <w:t xml:space="preserve">All Scripture </w:t>
      </w:r>
      <w:r w:rsidR="00A172A0" w:rsidRPr="003E4DEF">
        <w:rPr>
          <w:rStyle w:val="text"/>
          <w:i/>
          <w:iCs/>
          <w:sz w:val="44"/>
          <w:szCs w:val="44"/>
        </w:rPr>
        <w:t>is</w:t>
      </w:r>
      <w:r w:rsidR="00A172A0" w:rsidRPr="003E4DEF">
        <w:rPr>
          <w:rStyle w:val="text"/>
          <w:sz w:val="44"/>
          <w:szCs w:val="44"/>
        </w:rPr>
        <w:t xml:space="preserve"> given by inspiration of God, and </w:t>
      </w:r>
      <w:r w:rsidR="00A172A0" w:rsidRPr="003E4DEF">
        <w:rPr>
          <w:rStyle w:val="text"/>
          <w:i/>
          <w:iCs/>
          <w:sz w:val="44"/>
          <w:szCs w:val="44"/>
        </w:rPr>
        <w:t>is</w:t>
      </w:r>
      <w:r w:rsidR="00A172A0" w:rsidRPr="003E4DEF">
        <w:rPr>
          <w:rStyle w:val="text"/>
          <w:sz w:val="44"/>
          <w:szCs w:val="44"/>
        </w:rPr>
        <w:t xml:space="preserve"> profitable for doctrine, for reproof, for correction, for instruction in righteousness, </w:t>
      </w:r>
      <w:r w:rsidR="00A172A0" w:rsidRPr="003E4DEF">
        <w:rPr>
          <w:rStyle w:val="text"/>
          <w:sz w:val="44"/>
          <w:szCs w:val="44"/>
          <w:vertAlign w:val="superscript"/>
        </w:rPr>
        <w:t>17 </w:t>
      </w:r>
      <w:r w:rsidR="00A172A0" w:rsidRPr="003E4DEF">
        <w:rPr>
          <w:rStyle w:val="text"/>
          <w:sz w:val="44"/>
          <w:szCs w:val="44"/>
        </w:rPr>
        <w:t>that the man of God may be complete, thoroughly equipped for every good work.</w:t>
      </w:r>
    </w:p>
    <w:p w:rsidR="005E259E" w:rsidRPr="003E4DEF" w:rsidRDefault="003E04D7" w:rsidP="005E259E">
      <w:pPr>
        <w:pStyle w:val="ListParagraph"/>
        <w:numPr>
          <w:ilvl w:val="0"/>
          <w:numId w:val="3"/>
        </w:numPr>
        <w:rPr>
          <w:sz w:val="44"/>
          <w:szCs w:val="44"/>
        </w:rPr>
      </w:pPr>
      <w:r>
        <w:rPr>
          <w:noProof/>
          <w:sz w:val="44"/>
          <w:szCs w:val="44"/>
        </w:rPr>
        <w:pict>
          <v:shape id="_x0000_s1125" type="#_x0000_t75" style="position:absolute;left:0;text-align:left;margin-left:33.45pt;margin-top:5.15pt;width:12.25pt;height:12pt;z-index:251747328">
            <v:imagedata r:id="rId9" o:title=""/>
          </v:shape>
          <o:OLEObject Type="Embed" ProgID="Photoshop.Image.4" ShapeID="_x0000_s1125" DrawAspect="Content" ObjectID="_1472115594" r:id="rId16"/>
        </w:pict>
      </w:r>
      <w:r w:rsidR="005E259E" w:rsidRPr="003E4DEF">
        <w:rPr>
          <w:sz w:val="44"/>
          <w:szCs w:val="44"/>
        </w:rPr>
        <w:t xml:space="preserve">The authority of the Word </w:t>
      </w:r>
      <w:r>
        <w:rPr>
          <w:sz w:val="44"/>
          <w:szCs w:val="44"/>
        </w:rPr>
        <w:t xml:space="preserve">requires being </w:t>
      </w:r>
      <w:r w:rsidR="005E259E" w:rsidRPr="003E4DEF">
        <w:rPr>
          <w:sz w:val="44"/>
          <w:szCs w:val="44"/>
        </w:rPr>
        <w:t>rightly interpreted and applied.</w:t>
      </w:r>
    </w:p>
    <w:p w:rsidR="00F241E8" w:rsidRPr="003E4DEF" w:rsidRDefault="00261F46" w:rsidP="00F241E8">
      <w:pPr>
        <w:pStyle w:val="ListParagraph"/>
        <w:numPr>
          <w:ilvl w:val="0"/>
          <w:numId w:val="1"/>
        </w:numPr>
        <w:rPr>
          <w:sz w:val="44"/>
          <w:szCs w:val="44"/>
        </w:rPr>
      </w:pPr>
      <w:r>
        <w:rPr>
          <w:noProof/>
          <w:sz w:val="44"/>
          <w:szCs w:val="44"/>
        </w:rPr>
        <w:lastRenderedPageBreak/>
        <w:pict>
          <v:shape id="_x0000_s1031" type="#_x0000_t75" style="position:absolute;left:0;text-align:left;margin-left:-.45pt;margin-top:8.4pt;width:12.25pt;height:12pt;z-index:251664384">
            <v:imagedata r:id="rId9" o:title=""/>
          </v:shape>
          <o:OLEObject Type="Embed" ProgID="Photoshop.Image.4" ShapeID="_x0000_s1031" DrawAspect="Content" ObjectID="_1472115595" r:id="rId17"/>
        </w:pict>
      </w:r>
      <w:r w:rsidR="00F241E8" w:rsidRPr="003E4DEF">
        <w:rPr>
          <w:sz w:val="44"/>
          <w:szCs w:val="44"/>
        </w:rPr>
        <w:t>Some distort- II Peter</w:t>
      </w:r>
      <w:r w:rsidR="00961F13" w:rsidRPr="003E4DEF">
        <w:rPr>
          <w:sz w:val="44"/>
          <w:szCs w:val="44"/>
        </w:rPr>
        <w:t xml:space="preserve"> 3:16  “…</w:t>
      </w:r>
      <w:r w:rsidR="00961F13" w:rsidRPr="003E4DEF">
        <w:rPr>
          <w:rStyle w:val="text"/>
          <w:sz w:val="44"/>
          <w:szCs w:val="44"/>
        </w:rPr>
        <w:t xml:space="preserve">untaught and unstable </w:t>
      </w:r>
      <w:r w:rsidR="00961F13" w:rsidRPr="003E4DEF">
        <w:rPr>
          <w:rStyle w:val="text"/>
          <w:i/>
          <w:iCs/>
          <w:sz w:val="44"/>
          <w:szCs w:val="44"/>
        </w:rPr>
        <w:t>people</w:t>
      </w:r>
      <w:r w:rsidR="00961F13" w:rsidRPr="003E4DEF">
        <w:rPr>
          <w:rStyle w:val="text"/>
          <w:sz w:val="44"/>
          <w:szCs w:val="44"/>
        </w:rPr>
        <w:t xml:space="preserve"> twist to their own destruction, as </w:t>
      </w:r>
      <w:r w:rsidR="00961F13" w:rsidRPr="003E4DEF">
        <w:rPr>
          <w:rStyle w:val="text"/>
          <w:i/>
          <w:iCs/>
          <w:sz w:val="44"/>
          <w:szCs w:val="44"/>
        </w:rPr>
        <w:t>they do</w:t>
      </w:r>
      <w:r w:rsidR="00961F13" w:rsidRPr="003E4DEF">
        <w:rPr>
          <w:rStyle w:val="text"/>
          <w:sz w:val="44"/>
          <w:szCs w:val="44"/>
        </w:rPr>
        <w:t xml:space="preserve"> also the rest of the Scriptures.” </w:t>
      </w:r>
    </w:p>
    <w:p w:rsidR="00F241E8" w:rsidRPr="003E4DEF" w:rsidRDefault="00F241E8" w:rsidP="00F241E8">
      <w:pPr>
        <w:pStyle w:val="ListParagraph"/>
        <w:numPr>
          <w:ilvl w:val="0"/>
          <w:numId w:val="26"/>
        </w:numPr>
        <w:rPr>
          <w:sz w:val="44"/>
          <w:szCs w:val="44"/>
        </w:rPr>
      </w:pPr>
      <w:r w:rsidRPr="003E4DEF">
        <w:rPr>
          <w:sz w:val="44"/>
          <w:szCs w:val="44"/>
        </w:rPr>
        <w:t xml:space="preserve"> Distort (Wrestle) is from the Greek Word στρεβλοῦσιν (streblousin) meaning to twist, distort, misinterpret and even torture.</w:t>
      </w:r>
    </w:p>
    <w:p w:rsidR="00F241E8" w:rsidRPr="003E4DEF" w:rsidRDefault="00261F46" w:rsidP="00F241E8">
      <w:pPr>
        <w:pStyle w:val="ListParagraph"/>
        <w:numPr>
          <w:ilvl w:val="0"/>
          <w:numId w:val="26"/>
        </w:numPr>
        <w:rPr>
          <w:rStyle w:val="Emphasis"/>
          <w:i w:val="0"/>
          <w:iCs w:val="0"/>
          <w:sz w:val="44"/>
          <w:szCs w:val="44"/>
        </w:rPr>
      </w:pPr>
      <w:r>
        <w:rPr>
          <w:noProof/>
          <w:sz w:val="44"/>
          <w:szCs w:val="44"/>
        </w:rPr>
        <w:pict>
          <v:shape id="_x0000_s1032" type="#_x0000_t75" style="position:absolute;left:0;text-align:left;margin-left:30.45pt;margin-top:7.2pt;width:12.25pt;height:12pt;z-index:251665408">
            <v:imagedata r:id="rId9" o:title=""/>
          </v:shape>
          <o:OLEObject Type="Embed" ProgID="Photoshop.Image.4" ShapeID="_x0000_s1032" DrawAspect="Content" ObjectID="_1472115596" r:id="rId18"/>
        </w:pict>
      </w:r>
      <w:r w:rsidR="00F241E8" w:rsidRPr="003E4DEF">
        <w:rPr>
          <w:sz w:val="44"/>
          <w:szCs w:val="44"/>
        </w:rPr>
        <w:t xml:space="preserve"> The error of eisegesis… </w:t>
      </w:r>
      <w:r w:rsidR="00F241E8" w:rsidRPr="003E4DEF">
        <w:rPr>
          <w:rStyle w:val="Emphasis"/>
          <w:sz w:val="44"/>
          <w:szCs w:val="44"/>
        </w:rPr>
        <w:t>introducing your own presupposition or bias into the text.</w:t>
      </w:r>
    </w:p>
    <w:p w:rsidR="00F241E8" w:rsidRPr="003E4DEF" w:rsidRDefault="00261F46" w:rsidP="00F241E8">
      <w:pPr>
        <w:pStyle w:val="ListParagraph"/>
        <w:numPr>
          <w:ilvl w:val="0"/>
          <w:numId w:val="26"/>
        </w:numPr>
        <w:rPr>
          <w:sz w:val="44"/>
          <w:szCs w:val="44"/>
        </w:rPr>
      </w:pPr>
      <w:r>
        <w:rPr>
          <w:noProof/>
          <w:sz w:val="44"/>
          <w:szCs w:val="44"/>
        </w:rPr>
        <w:pict>
          <v:shape id="_x0000_s1033" type="#_x0000_t75" style="position:absolute;left:0;text-align:left;margin-left:31.95pt;margin-top:6.4pt;width:12.25pt;height:12pt;z-index:251666432">
            <v:imagedata r:id="rId9" o:title=""/>
          </v:shape>
          <o:OLEObject Type="Embed" ProgID="Photoshop.Image.4" ShapeID="_x0000_s1033" DrawAspect="Content" ObjectID="_1472115597" r:id="rId19"/>
        </w:pict>
      </w:r>
      <w:r w:rsidR="00F241E8" w:rsidRPr="003E4DEF">
        <w:rPr>
          <w:rStyle w:val="Emphasis"/>
          <w:sz w:val="44"/>
          <w:szCs w:val="44"/>
        </w:rPr>
        <w:t xml:space="preserve">We want </w:t>
      </w:r>
      <w:r w:rsidR="00F241E8" w:rsidRPr="003E4DEF">
        <w:rPr>
          <w:rStyle w:val="Emphasis"/>
          <w:sz w:val="44"/>
          <w:szCs w:val="44"/>
          <w:u w:val="single"/>
        </w:rPr>
        <w:t>Exegesis</w:t>
      </w:r>
      <w:r w:rsidR="00F241E8" w:rsidRPr="003E4DEF">
        <w:rPr>
          <w:rStyle w:val="Emphasis"/>
          <w:sz w:val="44"/>
          <w:szCs w:val="44"/>
        </w:rPr>
        <w:t>… taking meaning out of text and not reading it in.</w:t>
      </w:r>
    </w:p>
    <w:p w:rsidR="00F67AE5" w:rsidRPr="003E4DEF" w:rsidRDefault="00261F46" w:rsidP="00F67AE5">
      <w:pPr>
        <w:pStyle w:val="ListParagraph"/>
        <w:numPr>
          <w:ilvl w:val="0"/>
          <w:numId w:val="1"/>
        </w:numPr>
        <w:rPr>
          <w:sz w:val="44"/>
          <w:szCs w:val="44"/>
        </w:rPr>
      </w:pPr>
      <w:r>
        <w:rPr>
          <w:noProof/>
          <w:sz w:val="44"/>
          <w:szCs w:val="44"/>
        </w:rPr>
        <w:pict>
          <v:shape id="_x0000_s1034" type="#_x0000_t75" style="position:absolute;left:0;text-align:left;margin-left:-.15pt;margin-top:6.65pt;width:12.25pt;height:12pt;z-index:251667456">
            <v:imagedata r:id="rId9" o:title=""/>
          </v:shape>
          <o:OLEObject Type="Embed" ProgID="Photoshop.Image.4" ShapeID="_x0000_s1034" DrawAspect="Content" ObjectID="_1472115598" r:id="rId20"/>
        </w:pict>
      </w:r>
      <w:r w:rsidR="00F67AE5" w:rsidRPr="003E4DEF">
        <w:rPr>
          <w:sz w:val="44"/>
          <w:szCs w:val="44"/>
        </w:rPr>
        <w:t>Two steps of hermeneutic- proper interpretation and application.</w:t>
      </w:r>
    </w:p>
    <w:p w:rsidR="00F67AE5" w:rsidRPr="003E4DEF" w:rsidRDefault="00261F46" w:rsidP="00F67AE5">
      <w:pPr>
        <w:pStyle w:val="ListParagraph"/>
        <w:numPr>
          <w:ilvl w:val="0"/>
          <w:numId w:val="5"/>
        </w:numPr>
        <w:rPr>
          <w:sz w:val="44"/>
          <w:szCs w:val="44"/>
        </w:rPr>
      </w:pPr>
      <w:r>
        <w:rPr>
          <w:noProof/>
          <w:sz w:val="44"/>
          <w:szCs w:val="44"/>
        </w:rPr>
        <w:pict>
          <v:shape id="_x0000_s1035" type="#_x0000_t75" style="position:absolute;left:0;text-align:left;margin-left:27.6pt;margin-top:5.9pt;width:12.25pt;height:12pt;z-index:251668480">
            <v:imagedata r:id="rId9" o:title=""/>
          </v:shape>
          <o:OLEObject Type="Embed" ProgID="Photoshop.Image.4" ShapeID="_x0000_s1035" DrawAspect="Content" ObjectID="_1472115599" r:id="rId21"/>
        </w:pict>
      </w:r>
      <w:r w:rsidR="00F67AE5" w:rsidRPr="003E4DEF">
        <w:rPr>
          <w:sz w:val="44"/>
          <w:szCs w:val="44"/>
        </w:rPr>
        <w:t>Two step understanding… (Hermeneutics- science of interpretation).</w:t>
      </w:r>
    </w:p>
    <w:p w:rsidR="00F67AE5" w:rsidRPr="003E4DEF" w:rsidRDefault="00261F46" w:rsidP="00F67AE5">
      <w:pPr>
        <w:pStyle w:val="ListParagraph"/>
        <w:numPr>
          <w:ilvl w:val="0"/>
          <w:numId w:val="6"/>
        </w:numPr>
        <w:rPr>
          <w:sz w:val="44"/>
          <w:szCs w:val="44"/>
        </w:rPr>
      </w:pPr>
      <w:r>
        <w:rPr>
          <w:noProof/>
          <w:sz w:val="44"/>
          <w:szCs w:val="44"/>
        </w:rPr>
        <w:pict>
          <v:shape id="_x0000_s1036" type="#_x0000_t75" style="position:absolute;left:0;text-align:left;margin-left:49.05pt;margin-top:7.2pt;width:12.25pt;height:12pt;z-index:251669504">
            <v:imagedata r:id="rId9" o:title=""/>
          </v:shape>
          <o:OLEObject Type="Embed" ProgID="Photoshop.Image.4" ShapeID="_x0000_s1036" DrawAspect="Content" ObjectID="_1472115600" r:id="rId22"/>
        </w:pict>
      </w:r>
      <w:r w:rsidR="00F67AE5" w:rsidRPr="003E4DEF">
        <w:rPr>
          <w:sz w:val="44"/>
          <w:szCs w:val="44"/>
        </w:rPr>
        <w:t>Step One: What did it mean to the people it was originally written to?</w:t>
      </w:r>
    </w:p>
    <w:p w:rsidR="00F67AE5" w:rsidRPr="003E4DEF" w:rsidRDefault="00261F46" w:rsidP="00F67AE5">
      <w:pPr>
        <w:pStyle w:val="ListParagraph"/>
        <w:numPr>
          <w:ilvl w:val="0"/>
          <w:numId w:val="6"/>
        </w:numPr>
        <w:rPr>
          <w:sz w:val="44"/>
          <w:szCs w:val="44"/>
        </w:rPr>
      </w:pPr>
      <w:r>
        <w:rPr>
          <w:noProof/>
          <w:sz w:val="44"/>
          <w:szCs w:val="44"/>
        </w:rPr>
        <w:pict>
          <v:shape id="_x0000_s1037" type="#_x0000_t75" style="position:absolute;left:0;text-align:left;margin-left:49.5pt;margin-top:6.4pt;width:12.25pt;height:12pt;z-index:251670528">
            <v:imagedata r:id="rId9" o:title=""/>
          </v:shape>
          <o:OLEObject Type="Embed" ProgID="Photoshop.Image.4" ShapeID="_x0000_s1037" DrawAspect="Content" ObjectID="_1472115601" r:id="rId23"/>
        </w:pict>
      </w:r>
      <w:r w:rsidR="00F67AE5" w:rsidRPr="003E4DEF">
        <w:rPr>
          <w:sz w:val="44"/>
          <w:szCs w:val="44"/>
        </w:rPr>
        <w:t>Step Two: How does that meaning apply to you?</w:t>
      </w:r>
    </w:p>
    <w:p w:rsidR="00F67AE5" w:rsidRPr="003E4DEF" w:rsidRDefault="00261F46" w:rsidP="00F67AE5">
      <w:pPr>
        <w:pStyle w:val="ListParagraph"/>
        <w:numPr>
          <w:ilvl w:val="0"/>
          <w:numId w:val="5"/>
        </w:numPr>
        <w:rPr>
          <w:sz w:val="44"/>
          <w:szCs w:val="44"/>
        </w:rPr>
      </w:pPr>
      <w:r>
        <w:rPr>
          <w:noProof/>
          <w:sz w:val="44"/>
          <w:szCs w:val="44"/>
        </w:rPr>
        <w:pict>
          <v:shape id="_x0000_s1038" type="#_x0000_t75" style="position:absolute;left:0;text-align:left;margin-left:28.95pt;margin-top:6.75pt;width:12.25pt;height:12pt;z-index:251671552">
            <v:imagedata r:id="rId9" o:title=""/>
          </v:shape>
          <o:OLEObject Type="Embed" ProgID="Photoshop.Image.4" ShapeID="_x0000_s1038" DrawAspect="Content" ObjectID="_1472115602" r:id="rId24"/>
        </w:pict>
      </w:r>
      <w:r w:rsidR="00F67AE5" w:rsidRPr="003E4DEF">
        <w:rPr>
          <w:sz w:val="44"/>
          <w:szCs w:val="44"/>
        </w:rPr>
        <w:t>Keep it in Context, Context, Context.</w:t>
      </w:r>
    </w:p>
    <w:p w:rsidR="00F67AE5" w:rsidRPr="00FC0B9E" w:rsidRDefault="00FC0B9E" w:rsidP="00F67AE5">
      <w:pPr>
        <w:pStyle w:val="ListParagraph"/>
        <w:numPr>
          <w:ilvl w:val="0"/>
          <w:numId w:val="7"/>
        </w:numPr>
        <w:rPr>
          <w:sz w:val="44"/>
          <w:szCs w:val="44"/>
        </w:rPr>
      </w:pPr>
      <w:r>
        <w:rPr>
          <w:noProof/>
          <w:sz w:val="44"/>
          <w:szCs w:val="44"/>
        </w:rPr>
        <w:pict>
          <v:shape id="_x0000_s1040" type="#_x0000_t75" style="position:absolute;left:0;text-align:left;margin-left:27.6pt;margin-top:7.45pt;width:12.25pt;height:12pt;z-index:251673600">
            <v:imagedata r:id="rId9" o:title=""/>
          </v:shape>
          <o:OLEObject Type="Embed" ProgID="Photoshop.Image.4" ShapeID="_x0000_s1040" DrawAspect="Content" ObjectID="_1472115603" r:id="rId25"/>
        </w:pict>
      </w:r>
      <w:r w:rsidR="00261F46">
        <w:rPr>
          <w:noProof/>
          <w:sz w:val="44"/>
          <w:szCs w:val="44"/>
        </w:rPr>
        <w:pict>
          <v:shape id="_x0000_s1039" type="#_x0000_t75" style="position:absolute;left:0;text-align:left;margin-left:48.3pt;margin-top:7.1pt;width:12.25pt;height:12pt;z-index:251672576">
            <v:imagedata r:id="rId9" o:title=""/>
          </v:shape>
          <o:OLEObject Type="Embed" ProgID="Photoshop.Image.4" ShapeID="_x0000_s1039" DrawAspect="Content" ObjectID="_1472115604" r:id="rId26"/>
        </w:pict>
      </w:r>
      <w:r w:rsidR="00F67AE5" w:rsidRPr="00FC0B9E">
        <w:rPr>
          <w:sz w:val="44"/>
          <w:szCs w:val="44"/>
        </w:rPr>
        <w:t>Literary Context.</w:t>
      </w:r>
      <w:r w:rsidRPr="00FC0B9E">
        <w:rPr>
          <w:sz w:val="44"/>
          <w:szCs w:val="44"/>
        </w:rPr>
        <w:t xml:space="preserve">   </w:t>
      </w:r>
      <w:r>
        <w:rPr>
          <w:sz w:val="44"/>
          <w:szCs w:val="44"/>
        </w:rPr>
        <w:t xml:space="preserve">2. </w:t>
      </w:r>
      <w:r w:rsidR="00F67AE5" w:rsidRPr="00FC0B9E">
        <w:rPr>
          <w:sz w:val="44"/>
          <w:szCs w:val="44"/>
        </w:rPr>
        <w:t>Historical Context.</w:t>
      </w:r>
    </w:p>
    <w:p w:rsidR="00F67AE5" w:rsidRPr="003E4DEF" w:rsidRDefault="00261F46" w:rsidP="00FC0B9E">
      <w:pPr>
        <w:pStyle w:val="ListParagraph"/>
        <w:numPr>
          <w:ilvl w:val="0"/>
          <w:numId w:val="6"/>
        </w:numPr>
        <w:rPr>
          <w:sz w:val="44"/>
          <w:szCs w:val="44"/>
        </w:rPr>
      </w:pPr>
      <w:r>
        <w:rPr>
          <w:noProof/>
          <w:sz w:val="44"/>
          <w:szCs w:val="44"/>
        </w:rPr>
        <w:pict>
          <v:shape id="_x0000_s1041" type="#_x0000_t75" style="position:absolute;left:0;text-align:left;margin-left:50.25pt;margin-top:7.8pt;width:12.25pt;height:12pt;z-index:251674624">
            <v:imagedata r:id="rId9" o:title=""/>
          </v:shape>
          <o:OLEObject Type="Embed" ProgID="Photoshop.Image.4" ShapeID="_x0000_s1041" DrawAspect="Content" ObjectID="_1472115605" r:id="rId27"/>
        </w:pict>
      </w:r>
      <w:r w:rsidR="00FC0B9E">
        <w:rPr>
          <w:sz w:val="44"/>
          <w:szCs w:val="44"/>
        </w:rPr>
        <w:t xml:space="preserve"> </w:t>
      </w:r>
      <w:r w:rsidR="00F67AE5" w:rsidRPr="003E4DEF">
        <w:rPr>
          <w:sz w:val="44"/>
          <w:szCs w:val="44"/>
        </w:rPr>
        <w:t>Cultural Context.</w:t>
      </w:r>
    </w:p>
    <w:p w:rsidR="00F67AE5" w:rsidRPr="003E4DEF" w:rsidRDefault="00261F46" w:rsidP="00F67AE5">
      <w:pPr>
        <w:pStyle w:val="ListParagraph"/>
        <w:numPr>
          <w:ilvl w:val="0"/>
          <w:numId w:val="5"/>
        </w:numPr>
        <w:rPr>
          <w:sz w:val="44"/>
          <w:szCs w:val="44"/>
        </w:rPr>
      </w:pPr>
      <w:r>
        <w:rPr>
          <w:noProof/>
          <w:sz w:val="44"/>
          <w:szCs w:val="44"/>
        </w:rPr>
        <w:pict>
          <v:shape id="_x0000_s1042" type="#_x0000_t75" style="position:absolute;left:0;text-align:left;margin-left:31.8pt;margin-top:7.1pt;width:12.25pt;height:12pt;z-index:251675648">
            <v:imagedata r:id="rId9" o:title=""/>
          </v:shape>
          <o:OLEObject Type="Embed" ProgID="Photoshop.Image.4" ShapeID="_x0000_s1042" DrawAspect="Content" ObjectID="_1472115606" r:id="rId28"/>
        </w:pict>
      </w:r>
      <w:r w:rsidR="00F67AE5" w:rsidRPr="003E4DEF">
        <w:rPr>
          <w:sz w:val="44"/>
          <w:szCs w:val="44"/>
        </w:rPr>
        <w:t>Literary Context…</w:t>
      </w:r>
    </w:p>
    <w:p w:rsidR="00F67AE5" w:rsidRPr="003E4DEF" w:rsidRDefault="00261F46" w:rsidP="00F67AE5">
      <w:pPr>
        <w:pStyle w:val="ListParagraph"/>
        <w:numPr>
          <w:ilvl w:val="0"/>
          <w:numId w:val="8"/>
        </w:numPr>
        <w:rPr>
          <w:sz w:val="44"/>
          <w:szCs w:val="44"/>
        </w:rPr>
      </w:pPr>
      <w:r>
        <w:rPr>
          <w:noProof/>
          <w:sz w:val="44"/>
          <w:szCs w:val="44"/>
        </w:rPr>
        <w:pict>
          <v:shape id="_x0000_s1043" type="#_x0000_t75" style="position:absolute;left:0;text-align:left;margin-left:49.05pt;margin-top:8.5pt;width:12.25pt;height:12pt;z-index:251676672">
            <v:imagedata r:id="rId9" o:title=""/>
          </v:shape>
          <o:OLEObject Type="Embed" ProgID="Photoshop.Image.4" ShapeID="_x0000_s1043" DrawAspect="Content" ObjectID="_1472115607" r:id="rId29"/>
        </w:pict>
      </w:r>
      <w:r w:rsidR="00F67AE5" w:rsidRPr="003E4DEF">
        <w:rPr>
          <w:sz w:val="44"/>
          <w:szCs w:val="44"/>
        </w:rPr>
        <w:t>Read verses before and after.</w:t>
      </w:r>
    </w:p>
    <w:p w:rsidR="00F67AE5" w:rsidRPr="003E4DEF" w:rsidRDefault="00261F46" w:rsidP="00F67AE5">
      <w:pPr>
        <w:pStyle w:val="ListParagraph"/>
        <w:numPr>
          <w:ilvl w:val="0"/>
          <w:numId w:val="8"/>
        </w:numPr>
        <w:rPr>
          <w:sz w:val="44"/>
          <w:szCs w:val="44"/>
        </w:rPr>
      </w:pPr>
      <w:r>
        <w:rPr>
          <w:noProof/>
          <w:sz w:val="44"/>
          <w:szCs w:val="44"/>
        </w:rPr>
        <w:pict>
          <v:shape id="_x0000_s1044" type="#_x0000_t75" style="position:absolute;left:0;text-align:left;margin-left:48.45pt;margin-top:5.7pt;width:12.25pt;height:12pt;z-index:251677696">
            <v:imagedata r:id="rId9" o:title=""/>
          </v:shape>
          <o:OLEObject Type="Embed" ProgID="Photoshop.Image.4" ShapeID="_x0000_s1044" DrawAspect="Content" ObjectID="_1472115608" r:id="rId30"/>
        </w:pict>
      </w:r>
      <w:r w:rsidR="00F67AE5" w:rsidRPr="003E4DEF">
        <w:rPr>
          <w:sz w:val="44"/>
          <w:szCs w:val="44"/>
        </w:rPr>
        <w:t>The context of the book or letter.</w:t>
      </w:r>
    </w:p>
    <w:p w:rsidR="00F67AE5" w:rsidRPr="003E4DEF" w:rsidRDefault="00261F46" w:rsidP="00F67AE5">
      <w:pPr>
        <w:pStyle w:val="ListParagraph"/>
        <w:numPr>
          <w:ilvl w:val="0"/>
          <w:numId w:val="8"/>
        </w:numPr>
        <w:rPr>
          <w:sz w:val="44"/>
          <w:szCs w:val="44"/>
        </w:rPr>
      </w:pPr>
      <w:r>
        <w:rPr>
          <w:noProof/>
          <w:sz w:val="44"/>
          <w:szCs w:val="44"/>
        </w:rPr>
        <w:pict>
          <v:shape id="_x0000_s1045" type="#_x0000_t75" style="position:absolute;left:0;text-align:left;margin-left:48.9pt;margin-top:8.15pt;width:12.25pt;height:12pt;z-index:251678720">
            <v:imagedata r:id="rId9" o:title=""/>
          </v:shape>
          <o:OLEObject Type="Embed" ProgID="Photoshop.Image.4" ShapeID="_x0000_s1045" DrawAspect="Content" ObjectID="_1472115609" r:id="rId31"/>
        </w:pict>
      </w:r>
      <w:r w:rsidR="00F67AE5" w:rsidRPr="003E4DEF">
        <w:rPr>
          <w:sz w:val="44"/>
          <w:szCs w:val="44"/>
        </w:rPr>
        <w:t>The context of the whole Bible- Build and compare Scripture with Scripture.</w:t>
      </w:r>
    </w:p>
    <w:p w:rsidR="00F67AE5" w:rsidRPr="003E4DEF" w:rsidRDefault="00261F46" w:rsidP="00CF75E0">
      <w:pPr>
        <w:pStyle w:val="ListParagraph"/>
        <w:numPr>
          <w:ilvl w:val="0"/>
          <w:numId w:val="8"/>
        </w:numPr>
        <w:rPr>
          <w:sz w:val="44"/>
          <w:szCs w:val="44"/>
        </w:rPr>
      </w:pPr>
      <w:r>
        <w:rPr>
          <w:noProof/>
          <w:sz w:val="44"/>
          <w:szCs w:val="44"/>
        </w:rPr>
        <w:pict>
          <v:shape id="_x0000_s1046" type="#_x0000_t75" style="position:absolute;left:0;text-align:left;margin-left:11.55pt;margin-top:4.65pt;width:12.25pt;height:12pt;z-index:251679744">
            <v:imagedata r:id="rId9" o:title=""/>
          </v:shape>
          <o:OLEObject Type="Embed" ProgID="Photoshop.Image.4" ShapeID="_x0000_s1046" DrawAspect="Content" ObjectID="_1472115610" r:id="rId32"/>
        </w:pict>
      </w:r>
      <w:r w:rsidR="00CF75E0" w:rsidRPr="003E4DEF">
        <w:rPr>
          <w:sz w:val="44"/>
          <w:szCs w:val="44"/>
        </w:rPr>
        <w:t>The grammatical context- what the original words mean.</w:t>
      </w:r>
    </w:p>
    <w:p w:rsidR="00F67AE5" w:rsidRPr="003E4DEF" w:rsidRDefault="00261F46" w:rsidP="00F67AE5">
      <w:pPr>
        <w:pStyle w:val="ListParagraph"/>
        <w:numPr>
          <w:ilvl w:val="0"/>
          <w:numId w:val="5"/>
        </w:numPr>
        <w:rPr>
          <w:sz w:val="44"/>
          <w:szCs w:val="44"/>
        </w:rPr>
      </w:pPr>
      <w:r>
        <w:rPr>
          <w:noProof/>
          <w:sz w:val="44"/>
          <w:szCs w:val="44"/>
        </w:rPr>
        <w:lastRenderedPageBreak/>
        <w:pict>
          <v:shape id="_x0000_s1047" type="#_x0000_t75" style="position:absolute;left:0;text-align:left;margin-left:13.05pt;margin-top:8.05pt;width:12.25pt;height:12pt;z-index:251680768">
            <v:imagedata r:id="rId9" o:title=""/>
          </v:shape>
          <o:OLEObject Type="Embed" ProgID="Photoshop.Image.4" ShapeID="_x0000_s1047" DrawAspect="Content" ObjectID="_1472115611" r:id="rId33"/>
        </w:pict>
      </w:r>
      <w:r w:rsidR="00F67AE5" w:rsidRPr="003E4DEF">
        <w:rPr>
          <w:sz w:val="44"/>
          <w:szCs w:val="44"/>
        </w:rPr>
        <w:t>Historical Context…</w:t>
      </w:r>
    </w:p>
    <w:p w:rsidR="00F67AE5" w:rsidRPr="003E4DEF" w:rsidRDefault="00261F46" w:rsidP="00F67AE5">
      <w:pPr>
        <w:pStyle w:val="ListParagraph"/>
        <w:numPr>
          <w:ilvl w:val="0"/>
          <w:numId w:val="9"/>
        </w:numPr>
        <w:rPr>
          <w:sz w:val="44"/>
          <w:szCs w:val="44"/>
        </w:rPr>
      </w:pPr>
      <w:r>
        <w:rPr>
          <w:noProof/>
          <w:sz w:val="44"/>
          <w:szCs w:val="44"/>
        </w:rPr>
        <w:pict>
          <v:shape id="_x0000_s1048" type="#_x0000_t75" style="position:absolute;left:0;text-align:left;margin-left:43.95pt;margin-top:7.35pt;width:12.25pt;height:12pt;z-index:251681792">
            <v:imagedata r:id="rId9" o:title=""/>
          </v:shape>
          <o:OLEObject Type="Embed" ProgID="Photoshop.Image.4" ShapeID="_x0000_s1048" DrawAspect="Content" ObjectID="_1472115612" r:id="rId34"/>
        </w:pict>
      </w:r>
      <w:r w:rsidR="00F67AE5" w:rsidRPr="003E4DEF">
        <w:rPr>
          <w:sz w:val="44"/>
          <w:szCs w:val="44"/>
        </w:rPr>
        <w:t>Understand what it meant in that time of history.</w:t>
      </w:r>
    </w:p>
    <w:p w:rsidR="00F67AE5" w:rsidRPr="003E4DEF" w:rsidRDefault="00261F46" w:rsidP="00F67AE5">
      <w:pPr>
        <w:pStyle w:val="ListParagraph"/>
        <w:numPr>
          <w:ilvl w:val="0"/>
          <w:numId w:val="9"/>
        </w:numPr>
        <w:rPr>
          <w:sz w:val="44"/>
          <w:szCs w:val="44"/>
        </w:rPr>
      </w:pPr>
      <w:r>
        <w:rPr>
          <w:noProof/>
          <w:sz w:val="44"/>
          <w:szCs w:val="44"/>
        </w:rPr>
        <w:pict>
          <v:shape id="_x0000_s1049" type="#_x0000_t75" style="position:absolute;left:0;text-align:left;margin-left:44.4pt;margin-top:6.65pt;width:12.25pt;height:12pt;z-index:251682816">
            <v:imagedata r:id="rId9" o:title=""/>
          </v:shape>
          <o:OLEObject Type="Embed" ProgID="Photoshop.Image.4" ShapeID="_x0000_s1049" DrawAspect="Content" ObjectID="_1472115613" r:id="rId35"/>
        </w:pict>
      </w:r>
      <w:r w:rsidR="00F67AE5" w:rsidRPr="003E4DEF">
        <w:rPr>
          <w:sz w:val="44"/>
          <w:szCs w:val="44"/>
        </w:rPr>
        <w:t>Look for external writings that shed light on meaning.</w:t>
      </w:r>
    </w:p>
    <w:p w:rsidR="00F67AE5" w:rsidRPr="003E4DEF" w:rsidRDefault="00261F46" w:rsidP="00F67AE5">
      <w:pPr>
        <w:pStyle w:val="ListParagraph"/>
        <w:numPr>
          <w:ilvl w:val="0"/>
          <w:numId w:val="5"/>
        </w:numPr>
        <w:rPr>
          <w:sz w:val="44"/>
          <w:szCs w:val="44"/>
        </w:rPr>
      </w:pPr>
      <w:r>
        <w:rPr>
          <w:noProof/>
          <w:sz w:val="44"/>
          <w:szCs w:val="44"/>
        </w:rPr>
        <w:pict>
          <v:shape id="_x0000_s1050" type="#_x0000_t75" style="position:absolute;left:0;text-align:left;margin-left:31.2pt;margin-top:6.9pt;width:12.25pt;height:12pt;z-index:251683840">
            <v:imagedata r:id="rId9" o:title=""/>
          </v:shape>
          <o:OLEObject Type="Embed" ProgID="Photoshop.Image.4" ShapeID="_x0000_s1050" DrawAspect="Content" ObjectID="_1472115614" r:id="rId36"/>
        </w:pict>
      </w:r>
      <w:r w:rsidR="00F67AE5" w:rsidRPr="003E4DEF">
        <w:rPr>
          <w:sz w:val="44"/>
          <w:szCs w:val="44"/>
        </w:rPr>
        <w:t>Cultural Context…</w:t>
      </w:r>
    </w:p>
    <w:p w:rsidR="00F67AE5" w:rsidRPr="003E4DEF" w:rsidRDefault="00261F46" w:rsidP="00F67AE5">
      <w:pPr>
        <w:pStyle w:val="ListParagraph"/>
        <w:numPr>
          <w:ilvl w:val="0"/>
          <w:numId w:val="10"/>
        </w:numPr>
        <w:rPr>
          <w:sz w:val="44"/>
          <w:szCs w:val="44"/>
        </w:rPr>
      </w:pPr>
      <w:r>
        <w:rPr>
          <w:noProof/>
          <w:sz w:val="44"/>
          <w:szCs w:val="44"/>
        </w:rPr>
        <w:pict>
          <v:shape id="_x0000_s1051" type="#_x0000_t75" style="position:absolute;left:0;text-align:left;margin-left:46.35pt;margin-top:8.3pt;width:12.25pt;height:12pt;z-index:251684864">
            <v:imagedata r:id="rId9" o:title=""/>
          </v:shape>
          <o:OLEObject Type="Embed" ProgID="Photoshop.Image.4" ShapeID="_x0000_s1051" DrawAspect="Content" ObjectID="_1472115615" r:id="rId37"/>
        </w:pict>
      </w:r>
      <w:r w:rsidR="00F67AE5" w:rsidRPr="003E4DEF">
        <w:rPr>
          <w:sz w:val="44"/>
          <w:szCs w:val="44"/>
        </w:rPr>
        <w:t>The context of where the people lived.</w:t>
      </w:r>
    </w:p>
    <w:p w:rsidR="00F67AE5" w:rsidRPr="003E4DEF" w:rsidRDefault="00261F46" w:rsidP="00F67AE5">
      <w:pPr>
        <w:pStyle w:val="ListParagraph"/>
        <w:numPr>
          <w:ilvl w:val="0"/>
          <w:numId w:val="10"/>
        </w:numPr>
        <w:rPr>
          <w:sz w:val="44"/>
          <w:szCs w:val="44"/>
        </w:rPr>
      </w:pPr>
      <w:r>
        <w:rPr>
          <w:noProof/>
          <w:sz w:val="44"/>
          <w:szCs w:val="44"/>
        </w:rPr>
        <w:pict>
          <v:shape id="_x0000_s1052" type="#_x0000_t75" style="position:absolute;left:0;text-align:left;margin-left:47.85pt;margin-top:5.5pt;width:12.25pt;height:12pt;z-index:251685888">
            <v:imagedata r:id="rId9" o:title=""/>
          </v:shape>
          <o:OLEObject Type="Embed" ProgID="Photoshop.Image.4" ShapeID="_x0000_s1052" DrawAspect="Content" ObjectID="_1472115616" r:id="rId38"/>
        </w:pict>
      </w:r>
      <w:r w:rsidR="00F67AE5" w:rsidRPr="003E4DEF">
        <w:rPr>
          <w:sz w:val="44"/>
          <w:szCs w:val="44"/>
        </w:rPr>
        <w:t>The context of what the people faced.</w:t>
      </w:r>
    </w:p>
    <w:p w:rsidR="00F67AE5" w:rsidRPr="003E4DEF" w:rsidRDefault="00261F46" w:rsidP="00F67AE5">
      <w:pPr>
        <w:pStyle w:val="ListParagraph"/>
        <w:numPr>
          <w:ilvl w:val="0"/>
          <w:numId w:val="10"/>
        </w:numPr>
        <w:rPr>
          <w:sz w:val="44"/>
          <w:szCs w:val="44"/>
        </w:rPr>
      </w:pPr>
      <w:r>
        <w:rPr>
          <w:noProof/>
          <w:sz w:val="44"/>
          <w:szCs w:val="44"/>
        </w:rPr>
        <w:pict>
          <v:shape id="_x0000_s1053" type="#_x0000_t75" style="position:absolute;left:0;text-align:left;margin-left:48.3pt;margin-top:6.9pt;width:12.25pt;height:12pt;z-index:251686912">
            <v:imagedata r:id="rId9" o:title=""/>
          </v:shape>
          <o:OLEObject Type="Embed" ProgID="Photoshop.Image.4" ShapeID="_x0000_s1053" DrawAspect="Content" ObjectID="_1472115617" r:id="rId39"/>
        </w:pict>
      </w:r>
      <w:r w:rsidR="00F67AE5" w:rsidRPr="003E4DEF">
        <w:rPr>
          <w:sz w:val="44"/>
          <w:szCs w:val="44"/>
        </w:rPr>
        <w:t>The context of what the people believed or thought.</w:t>
      </w:r>
    </w:p>
    <w:p w:rsidR="00CF75E0" w:rsidRPr="003E4DEF" w:rsidRDefault="00CF75E0" w:rsidP="00CF75E0">
      <w:pPr>
        <w:pStyle w:val="ListParagraph"/>
        <w:numPr>
          <w:ilvl w:val="0"/>
          <w:numId w:val="1"/>
        </w:numPr>
        <w:rPr>
          <w:sz w:val="44"/>
          <w:szCs w:val="44"/>
        </w:rPr>
      </w:pPr>
      <w:r w:rsidRPr="003E4DEF">
        <w:rPr>
          <w:sz w:val="44"/>
          <w:szCs w:val="44"/>
        </w:rPr>
        <w:t>But that takes study…</w:t>
      </w:r>
    </w:p>
    <w:p w:rsidR="00CF75E0" w:rsidRPr="003E4DEF" w:rsidRDefault="00CF75E0" w:rsidP="00261F46">
      <w:pPr>
        <w:pStyle w:val="ListParagraph"/>
        <w:numPr>
          <w:ilvl w:val="0"/>
          <w:numId w:val="11"/>
        </w:numPr>
        <w:tabs>
          <w:tab w:val="left" w:pos="1710"/>
        </w:tabs>
        <w:rPr>
          <w:sz w:val="44"/>
          <w:szCs w:val="44"/>
        </w:rPr>
      </w:pPr>
      <w:r w:rsidRPr="003E4DEF">
        <w:rPr>
          <w:sz w:val="44"/>
          <w:szCs w:val="44"/>
        </w:rPr>
        <w:t xml:space="preserve"> Study to show yourself approved.</w:t>
      </w:r>
      <w:r w:rsidR="00961F13" w:rsidRPr="003E4DEF">
        <w:rPr>
          <w:sz w:val="44"/>
          <w:szCs w:val="44"/>
        </w:rPr>
        <w:t xml:space="preserve">  II Tim</w:t>
      </w:r>
      <w:r w:rsidR="00261F46">
        <w:rPr>
          <w:sz w:val="44"/>
          <w:szCs w:val="44"/>
        </w:rPr>
        <w:t>.</w:t>
      </w:r>
      <w:r w:rsidR="00961F13" w:rsidRPr="003E4DEF">
        <w:rPr>
          <w:sz w:val="44"/>
          <w:szCs w:val="44"/>
        </w:rPr>
        <w:t xml:space="preserve"> 2:15.</w:t>
      </w:r>
    </w:p>
    <w:p w:rsidR="00CF75E0" w:rsidRPr="003E4DEF" w:rsidRDefault="00CF75E0" w:rsidP="00CF75E0">
      <w:pPr>
        <w:pStyle w:val="ListParagraph"/>
        <w:numPr>
          <w:ilvl w:val="0"/>
          <w:numId w:val="11"/>
        </w:numPr>
        <w:rPr>
          <w:sz w:val="44"/>
          <w:szCs w:val="44"/>
        </w:rPr>
      </w:pPr>
      <w:r w:rsidRPr="003E4DEF">
        <w:rPr>
          <w:sz w:val="44"/>
          <w:szCs w:val="44"/>
        </w:rPr>
        <w:t xml:space="preserve"> To not be ashamed.</w:t>
      </w:r>
    </w:p>
    <w:p w:rsidR="00CF75E0" w:rsidRPr="003E4DEF" w:rsidRDefault="00CF75E0" w:rsidP="00CF75E0">
      <w:pPr>
        <w:pStyle w:val="ListParagraph"/>
        <w:numPr>
          <w:ilvl w:val="0"/>
          <w:numId w:val="11"/>
        </w:numPr>
        <w:rPr>
          <w:sz w:val="44"/>
          <w:szCs w:val="44"/>
        </w:rPr>
      </w:pPr>
      <w:r w:rsidRPr="003E4DEF">
        <w:rPr>
          <w:sz w:val="44"/>
          <w:szCs w:val="44"/>
        </w:rPr>
        <w:t xml:space="preserve"> Being faithful to church- when not here still take in message.</w:t>
      </w:r>
    </w:p>
    <w:p w:rsidR="005E259E" w:rsidRPr="003E4DEF" w:rsidRDefault="005E259E">
      <w:pPr>
        <w:rPr>
          <w:b/>
          <w:sz w:val="44"/>
          <w:szCs w:val="44"/>
          <w:u w:val="single"/>
        </w:rPr>
      </w:pPr>
    </w:p>
    <w:p w:rsidR="00F67AE5" w:rsidRPr="003E4DEF" w:rsidRDefault="00261F46">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pict>
          <v:shape id="_x0000_s1058" type="#_x0000_t75" style="position:absolute;margin-left:-19.8pt;margin-top:8.4pt;width:12.25pt;height:12pt;z-index:251692032">
            <v:imagedata r:id="rId9" o:title=""/>
          </v:shape>
          <o:OLEObject Type="Embed" ProgID="Photoshop.Image.4" ShapeID="_x0000_s1058" DrawAspect="Content" ObjectID="_1472115618" r:id="rId40"/>
        </w:pict>
      </w:r>
      <w:r w:rsidR="00F67AE5" w:rsidRPr="003E4DEF">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Two: The Death Trap</w:t>
      </w:r>
    </w:p>
    <w:p w:rsidR="00EA1B94" w:rsidRPr="003E4DEF" w:rsidRDefault="00261F46" w:rsidP="00F67AE5">
      <w:pPr>
        <w:pStyle w:val="ListParagraph"/>
        <w:numPr>
          <w:ilvl w:val="0"/>
          <w:numId w:val="2"/>
        </w:numPr>
        <w:rPr>
          <w:sz w:val="44"/>
          <w:szCs w:val="44"/>
        </w:rPr>
      </w:pPr>
      <w:r>
        <w:rPr>
          <w:noProof/>
          <w:sz w:val="44"/>
          <w:szCs w:val="44"/>
        </w:rPr>
        <w:pict>
          <v:shape id="_x0000_s1059" type="#_x0000_t75" style="position:absolute;left:0;text-align:left;margin-left:-.45pt;margin-top:6.65pt;width:12.25pt;height:12pt;z-index:251693056">
            <v:imagedata r:id="rId9" o:title=""/>
          </v:shape>
          <o:OLEObject Type="Embed" ProgID="Photoshop.Image.4" ShapeID="_x0000_s1059" DrawAspect="Content" ObjectID="_1472115619" r:id="rId41"/>
        </w:pict>
      </w:r>
      <w:r w:rsidR="00EA1B94" w:rsidRPr="003E4DEF">
        <w:rPr>
          <w:sz w:val="44"/>
          <w:szCs w:val="44"/>
        </w:rPr>
        <w:t xml:space="preserve">Welcome to the death trap… </w:t>
      </w:r>
    </w:p>
    <w:p w:rsidR="00EA1B94" w:rsidRPr="003E4DEF" w:rsidRDefault="00261F46" w:rsidP="00EA1B94">
      <w:pPr>
        <w:pStyle w:val="ListParagraph"/>
        <w:numPr>
          <w:ilvl w:val="0"/>
          <w:numId w:val="13"/>
        </w:numPr>
        <w:rPr>
          <w:sz w:val="44"/>
          <w:szCs w:val="44"/>
        </w:rPr>
      </w:pPr>
      <w:r>
        <w:rPr>
          <w:noProof/>
          <w:sz w:val="44"/>
          <w:szCs w:val="44"/>
        </w:rPr>
        <w:pict>
          <v:shape id="_x0000_s1060" type="#_x0000_t75" style="position:absolute;left:0;text-align:left;margin-left:28.35pt;margin-top:7pt;width:12.25pt;height:12pt;z-index:251694080">
            <v:imagedata r:id="rId9" o:title=""/>
          </v:shape>
          <o:OLEObject Type="Embed" ProgID="Photoshop.Image.4" ShapeID="_x0000_s1060" DrawAspect="Content" ObjectID="_1472115620" r:id="rId42"/>
        </w:pict>
      </w:r>
      <w:r w:rsidR="00EA1B94" w:rsidRPr="003E4DEF">
        <w:rPr>
          <w:sz w:val="44"/>
          <w:szCs w:val="44"/>
        </w:rPr>
        <w:t xml:space="preserve"> Wisconsin is </w:t>
      </w:r>
      <w:r>
        <w:rPr>
          <w:sz w:val="44"/>
          <w:szCs w:val="44"/>
        </w:rPr>
        <w:t>#1</w:t>
      </w:r>
      <w:r w:rsidR="00EA1B94" w:rsidRPr="003E4DEF">
        <w:rPr>
          <w:sz w:val="44"/>
          <w:szCs w:val="44"/>
        </w:rPr>
        <w:t>in the nation for binge drinking.</w:t>
      </w:r>
    </w:p>
    <w:p w:rsidR="00EA1B94" w:rsidRPr="003E4DEF" w:rsidRDefault="00EA1B94" w:rsidP="00EA1B94">
      <w:pPr>
        <w:pStyle w:val="ListParagraph"/>
        <w:numPr>
          <w:ilvl w:val="0"/>
          <w:numId w:val="13"/>
        </w:numPr>
        <w:rPr>
          <w:sz w:val="44"/>
          <w:szCs w:val="44"/>
        </w:rPr>
      </w:pPr>
      <w:r w:rsidRPr="003E4DEF">
        <w:rPr>
          <w:sz w:val="44"/>
          <w:szCs w:val="44"/>
        </w:rPr>
        <w:t xml:space="preserve"> Door County is within one % point of top making it above the nation.</w:t>
      </w:r>
    </w:p>
    <w:p w:rsidR="001C19E8" w:rsidRPr="003E4DEF" w:rsidRDefault="001C19E8" w:rsidP="00EA1B94">
      <w:pPr>
        <w:pStyle w:val="ListParagraph"/>
        <w:numPr>
          <w:ilvl w:val="0"/>
          <w:numId w:val="13"/>
        </w:numPr>
        <w:rPr>
          <w:sz w:val="44"/>
          <w:szCs w:val="44"/>
        </w:rPr>
      </w:pPr>
      <w:r w:rsidRPr="003E4DEF">
        <w:rPr>
          <w:sz w:val="44"/>
          <w:szCs w:val="44"/>
        </w:rPr>
        <w:t>Research…</w:t>
      </w:r>
    </w:p>
    <w:p w:rsidR="00C533F1" w:rsidRPr="003E4DEF" w:rsidRDefault="00C533F1" w:rsidP="00C533F1">
      <w:pPr>
        <w:pStyle w:val="ListParagraph"/>
        <w:numPr>
          <w:ilvl w:val="0"/>
          <w:numId w:val="28"/>
        </w:numPr>
        <w:rPr>
          <w:sz w:val="44"/>
          <w:szCs w:val="44"/>
        </w:rPr>
      </w:pPr>
      <w:r w:rsidRPr="003E4DEF">
        <w:rPr>
          <w:sz w:val="44"/>
          <w:szCs w:val="44"/>
        </w:rPr>
        <w:t xml:space="preserve">Health </w:t>
      </w:r>
      <w:r w:rsidR="0078105C" w:rsidRPr="003E4DEF">
        <w:rPr>
          <w:sz w:val="44"/>
          <w:szCs w:val="44"/>
        </w:rPr>
        <w:t>Dept.</w:t>
      </w:r>
      <w:r w:rsidRPr="003E4DEF">
        <w:rPr>
          <w:sz w:val="44"/>
          <w:szCs w:val="44"/>
        </w:rPr>
        <w:t xml:space="preserve">, Human Services </w:t>
      </w:r>
      <w:r w:rsidR="0078105C" w:rsidRPr="003E4DEF">
        <w:rPr>
          <w:sz w:val="44"/>
          <w:szCs w:val="44"/>
        </w:rPr>
        <w:t>Dept.</w:t>
      </w:r>
      <w:r w:rsidRPr="003E4DEF">
        <w:rPr>
          <w:sz w:val="44"/>
          <w:szCs w:val="44"/>
        </w:rPr>
        <w:t>, Sheriff, Family Services, MADD, AODA Coalition et all.</w:t>
      </w:r>
    </w:p>
    <w:p w:rsidR="00C533F1" w:rsidRPr="003E4DEF" w:rsidRDefault="00D86B07" w:rsidP="00C533F1">
      <w:pPr>
        <w:pStyle w:val="ListParagraph"/>
        <w:numPr>
          <w:ilvl w:val="0"/>
          <w:numId w:val="28"/>
        </w:numPr>
        <w:rPr>
          <w:sz w:val="44"/>
          <w:szCs w:val="44"/>
        </w:rPr>
      </w:pPr>
      <w:r>
        <w:rPr>
          <w:noProof/>
          <w:sz w:val="44"/>
          <w:szCs w:val="44"/>
        </w:rPr>
        <w:pict>
          <v:shape id="_x0000_s1077" type="#_x0000_t75" style="position:absolute;left:0;text-align:left;margin-left:40.75pt;margin-top:3pt;width:12.25pt;height:12pt;z-index:251697152">
            <v:imagedata r:id="rId9" o:title=""/>
          </v:shape>
          <o:OLEObject Type="Embed" ProgID="Photoshop.Image.4" ShapeID="_x0000_s1077" DrawAspect="Content" ObjectID="_1472115621" r:id="rId43"/>
        </w:pict>
      </w:r>
      <w:r w:rsidR="00C533F1" w:rsidRPr="003E4DEF">
        <w:rPr>
          <w:sz w:val="44"/>
          <w:szCs w:val="44"/>
        </w:rPr>
        <w:t>Consensus is not only do we have a severe crisis of binge drinking and DUIs, even though great work is being done, there is a giant problem that seems impossible to overcome… culture!</w:t>
      </w:r>
    </w:p>
    <w:p w:rsidR="001C19E8" w:rsidRPr="003E4DEF" w:rsidRDefault="00D86B07" w:rsidP="00EA1B94">
      <w:pPr>
        <w:pStyle w:val="ListParagraph"/>
        <w:numPr>
          <w:ilvl w:val="0"/>
          <w:numId w:val="13"/>
        </w:numPr>
        <w:rPr>
          <w:sz w:val="44"/>
          <w:szCs w:val="44"/>
        </w:rPr>
      </w:pPr>
      <w:r>
        <w:rPr>
          <w:noProof/>
          <w:sz w:val="44"/>
          <w:szCs w:val="44"/>
        </w:rPr>
        <w:lastRenderedPageBreak/>
        <w:pict>
          <v:shape id="_x0000_s1079" type="#_x0000_t75" style="position:absolute;left:0;text-align:left;margin-left:31.75pt;margin-top:5.3pt;width:12.25pt;height:12pt;z-index:251699200">
            <v:imagedata r:id="rId9" o:title=""/>
          </v:shape>
          <o:OLEObject Type="Embed" ProgID="Photoshop.Image.4" ShapeID="_x0000_s1079" DrawAspect="Content" ObjectID="_1472115622" r:id="rId44"/>
        </w:pict>
      </w:r>
      <w:r w:rsidR="00C533F1" w:rsidRPr="003E4DEF">
        <w:rPr>
          <w:sz w:val="44"/>
          <w:szCs w:val="44"/>
        </w:rPr>
        <w:t>WI and Door County has a culture of alcohol.</w:t>
      </w:r>
    </w:p>
    <w:p w:rsidR="005F7849" w:rsidRPr="003E4DEF" w:rsidRDefault="00D86B07" w:rsidP="005F7849">
      <w:pPr>
        <w:pStyle w:val="ListParagraph"/>
        <w:numPr>
          <w:ilvl w:val="0"/>
          <w:numId w:val="29"/>
        </w:numPr>
        <w:rPr>
          <w:sz w:val="44"/>
          <w:szCs w:val="44"/>
        </w:rPr>
      </w:pPr>
      <w:r>
        <w:rPr>
          <w:noProof/>
          <w:sz w:val="44"/>
          <w:szCs w:val="44"/>
        </w:rPr>
        <w:pict>
          <v:shape id="_x0000_s1081" type="#_x0000_t75" style="position:absolute;left:0;text-align:left;margin-left:57.25pt;margin-top:5.7pt;width:12.25pt;height:12pt;z-index:251701248">
            <v:imagedata r:id="rId9" o:title=""/>
          </v:shape>
          <o:OLEObject Type="Embed" ProgID="Photoshop.Image.4" ShapeID="_x0000_s1081" DrawAspect="Content" ObjectID="_1472115623" r:id="rId45"/>
        </w:pict>
      </w:r>
      <w:r w:rsidR="005F7849" w:rsidRPr="003E4DEF">
        <w:rPr>
          <w:sz w:val="44"/>
          <w:szCs w:val="44"/>
        </w:rPr>
        <w:t>76% of sexu</w:t>
      </w:r>
      <w:r w:rsidR="0078105C">
        <w:rPr>
          <w:sz w:val="44"/>
          <w:szCs w:val="44"/>
        </w:rPr>
        <w:t>al assaults are alcohol related (F.S).</w:t>
      </w:r>
    </w:p>
    <w:p w:rsidR="005F7849" w:rsidRPr="003E4DEF" w:rsidRDefault="00D86B07" w:rsidP="005F7849">
      <w:pPr>
        <w:pStyle w:val="ListParagraph"/>
        <w:numPr>
          <w:ilvl w:val="0"/>
          <w:numId w:val="29"/>
        </w:numPr>
        <w:rPr>
          <w:sz w:val="44"/>
          <w:szCs w:val="44"/>
        </w:rPr>
      </w:pPr>
      <w:r>
        <w:rPr>
          <w:noProof/>
          <w:sz w:val="44"/>
          <w:szCs w:val="44"/>
        </w:rPr>
        <w:pict>
          <v:shape id="_x0000_s1082" type="#_x0000_t75" style="position:absolute;left:0;text-align:left;margin-left:57.25pt;margin-top:7.4pt;width:12.25pt;height:12pt;z-index:251702272">
            <v:imagedata r:id="rId9" o:title=""/>
          </v:shape>
          <o:OLEObject Type="Embed" ProgID="Photoshop.Image.4" ShapeID="_x0000_s1082" DrawAspect="Content" ObjectID="_1472115624" r:id="rId46"/>
        </w:pict>
      </w:r>
      <w:r w:rsidR="005F7849" w:rsidRPr="003E4DEF">
        <w:rPr>
          <w:sz w:val="44"/>
          <w:szCs w:val="44"/>
        </w:rPr>
        <w:t>24% of high school students admit to</w:t>
      </w:r>
      <w:r w:rsidR="0078105C">
        <w:rPr>
          <w:sz w:val="44"/>
          <w:szCs w:val="44"/>
        </w:rPr>
        <w:t xml:space="preserve"> binge drinking in last 30 days (Public Health Dept).</w:t>
      </w:r>
    </w:p>
    <w:p w:rsidR="005F7849" w:rsidRPr="003E4DEF" w:rsidRDefault="00D86B07" w:rsidP="005F7849">
      <w:pPr>
        <w:pStyle w:val="ListParagraph"/>
        <w:numPr>
          <w:ilvl w:val="0"/>
          <w:numId w:val="29"/>
        </w:numPr>
        <w:rPr>
          <w:sz w:val="44"/>
          <w:szCs w:val="44"/>
        </w:rPr>
      </w:pPr>
      <w:r>
        <w:rPr>
          <w:noProof/>
          <w:sz w:val="44"/>
          <w:szCs w:val="44"/>
        </w:rPr>
        <w:pict>
          <v:shape id="_x0000_s1083" type="#_x0000_t75" style="position:absolute;left:0;text-align:left;margin-left:48.25pt;margin-top:6.3pt;width:12.25pt;height:12pt;z-index:251703296">
            <v:imagedata r:id="rId9" o:title=""/>
          </v:shape>
          <o:OLEObject Type="Embed" ProgID="Photoshop.Image.4" ShapeID="_x0000_s1083" DrawAspect="Content" ObjectID="_1472115625" r:id="rId47"/>
        </w:pict>
      </w:r>
      <w:r w:rsidR="005F7849" w:rsidRPr="003E4DEF">
        <w:rPr>
          <w:sz w:val="44"/>
          <w:szCs w:val="44"/>
        </w:rPr>
        <w:t>Our alcohol culture causes homelessness, sickness, death, disease, financial disaster, divorce, unfaithfulness, child neglect and child abuse, elder abuse and so much more.</w:t>
      </w:r>
      <w:bookmarkStart w:id="0" w:name="_GoBack"/>
      <w:bookmarkEnd w:id="0"/>
    </w:p>
    <w:p w:rsidR="005F7849" w:rsidRPr="003E4DEF" w:rsidRDefault="00D86B07" w:rsidP="005F7849">
      <w:pPr>
        <w:pStyle w:val="ListParagraph"/>
        <w:numPr>
          <w:ilvl w:val="0"/>
          <w:numId w:val="29"/>
        </w:numPr>
        <w:rPr>
          <w:sz w:val="44"/>
          <w:szCs w:val="44"/>
        </w:rPr>
      </w:pPr>
      <w:r>
        <w:rPr>
          <w:noProof/>
          <w:sz w:val="44"/>
          <w:szCs w:val="44"/>
        </w:rPr>
        <w:pict>
          <v:shape id="_x0000_s1084" type="#_x0000_t75" style="position:absolute;left:0;text-align:left;margin-left:49.75pt;margin-top:4.15pt;width:12.25pt;height:12pt;z-index:251704320">
            <v:imagedata r:id="rId9" o:title=""/>
          </v:shape>
          <o:OLEObject Type="Embed" ProgID="Photoshop.Image.4" ShapeID="_x0000_s1084" DrawAspect="Content" ObjectID="_1472115626" r:id="rId48"/>
        </w:pict>
      </w:r>
      <w:r w:rsidR="005F7849" w:rsidRPr="003E4DEF">
        <w:rPr>
          <w:sz w:val="44"/>
          <w:szCs w:val="44"/>
        </w:rPr>
        <w:t>The church is the cornerstone of the culture… we ei</w:t>
      </w:r>
      <w:r w:rsidR="0092546B" w:rsidRPr="003E4DEF">
        <w:rPr>
          <w:sz w:val="44"/>
          <w:szCs w:val="44"/>
        </w:rPr>
        <w:t xml:space="preserve">ther are part of the problem or </w:t>
      </w:r>
      <w:r w:rsidR="005F7849" w:rsidRPr="003E4DEF">
        <w:rPr>
          <w:sz w:val="44"/>
          <w:szCs w:val="44"/>
        </w:rPr>
        <w:t xml:space="preserve">the solution. </w:t>
      </w:r>
    </w:p>
    <w:p w:rsidR="00F67AE5" w:rsidRPr="003E4DEF" w:rsidRDefault="00D86B07" w:rsidP="00F67AE5">
      <w:pPr>
        <w:pStyle w:val="ListParagraph"/>
        <w:numPr>
          <w:ilvl w:val="0"/>
          <w:numId w:val="2"/>
        </w:numPr>
        <w:rPr>
          <w:sz w:val="44"/>
          <w:szCs w:val="44"/>
        </w:rPr>
      </w:pPr>
      <w:r>
        <w:rPr>
          <w:noProof/>
          <w:sz w:val="44"/>
          <w:szCs w:val="44"/>
        </w:rPr>
        <w:pict>
          <v:shape id="_x0000_s1085" type="#_x0000_t75" style="position:absolute;left:0;text-align:left;margin-left:-1.25pt;margin-top:9.05pt;width:12.25pt;height:12pt;z-index:251705344">
            <v:imagedata r:id="rId9" o:title=""/>
          </v:shape>
          <o:OLEObject Type="Embed" ProgID="Photoshop.Image.4" ShapeID="_x0000_s1085" DrawAspect="Content" ObjectID="_1472115627" r:id="rId49"/>
        </w:pict>
      </w:r>
      <w:r w:rsidR="00F67AE5" w:rsidRPr="003E4DEF">
        <w:rPr>
          <w:sz w:val="44"/>
          <w:szCs w:val="44"/>
        </w:rPr>
        <w:t xml:space="preserve">Miranda </w:t>
      </w:r>
      <w:r w:rsidR="00CF75E0" w:rsidRPr="003E4DEF">
        <w:rPr>
          <w:sz w:val="44"/>
          <w:szCs w:val="44"/>
        </w:rPr>
        <w:t>L</w:t>
      </w:r>
      <w:r w:rsidR="00EA1B94" w:rsidRPr="003E4DEF">
        <w:rPr>
          <w:sz w:val="44"/>
          <w:szCs w:val="44"/>
        </w:rPr>
        <w:t>ambert justifies drinking culture in song… “Cause I heard Jesus he drank wine, and I bet we’d get along just fine…”</w:t>
      </w:r>
    </w:p>
    <w:p w:rsidR="00F67AE5" w:rsidRPr="003E4DEF" w:rsidRDefault="00D86B07" w:rsidP="00F67AE5">
      <w:pPr>
        <w:pStyle w:val="ListParagraph"/>
        <w:numPr>
          <w:ilvl w:val="0"/>
          <w:numId w:val="2"/>
        </w:numPr>
        <w:rPr>
          <w:sz w:val="44"/>
          <w:szCs w:val="44"/>
        </w:rPr>
      </w:pPr>
      <w:r>
        <w:rPr>
          <w:noProof/>
          <w:sz w:val="44"/>
          <w:szCs w:val="44"/>
        </w:rPr>
        <w:pict>
          <v:shape id="_x0000_s1086" type="#_x0000_t75" style="position:absolute;left:0;text-align:left;margin-left:-2.75pt;margin-top:6.65pt;width:12.25pt;height:12pt;z-index:251706368">
            <v:imagedata r:id="rId9" o:title=""/>
          </v:shape>
          <o:OLEObject Type="Embed" ProgID="Photoshop.Image.4" ShapeID="_x0000_s1086" DrawAspect="Content" ObjectID="_1472115628" r:id="rId50"/>
        </w:pict>
      </w:r>
      <w:r w:rsidR="00EA1B94" w:rsidRPr="003E4DEF">
        <w:rPr>
          <w:sz w:val="44"/>
          <w:szCs w:val="44"/>
        </w:rPr>
        <w:t>People use verses to justify drinking…</w:t>
      </w:r>
    </w:p>
    <w:p w:rsidR="00EA1B94" w:rsidRPr="003E4DEF" w:rsidRDefault="00D86B07" w:rsidP="00EA1B94">
      <w:pPr>
        <w:pStyle w:val="ListParagraph"/>
        <w:numPr>
          <w:ilvl w:val="0"/>
          <w:numId w:val="12"/>
        </w:numPr>
        <w:rPr>
          <w:sz w:val="44"/>
          <w:szCs w:val="44"/>
        </w:rPr>
      </w:pPr>
      <w:r>
        <w:rPr>
          <w:noProof/>
          <w:sz w:val="44"/>
          <w:szCs w:val="44"/>
        </w:rPr>
        <w:pict>
          <v:shape id="_x0000_s1087" type="#_x0000_t75" style="position:absolute;left:0;text-align:left;margin-left:25.75pt;margin-top:3.85pt;width:12.25pt;height:12pt;z-index:251707392">
            <v:imagedata r:id="rId9" o:title=""/>
          </v:shape>
          <o:OLEObject Type="Embed" ProgID="Photoshop.Image.4" ShapeID="_x0000_s1087" DrawAspect="Content" ObjectID="_1472115629" r:id="rId51"/>
        </w:pict>
      </w:r>
      <w:r w:rsidR="00EA1B94" w:rsidRPr="003E4DEF">
        <w:rPr>
          <w:sz w:val="44"/>
          <w:szCs w:val="44"/>
        </w:rPr>
        <w:t>Jesus changed water into wine… John 2.</w:t>
      </w:r>
    </w:p>
    <w:p w:rsidR="00EA1B94" w:rsidRPr="003E4DEF" w:rsidRDefault="00D86B07" w:rsidP="00EA1B94">
      <w:pPr>
        <w:pStyle w:val="ListParagraph"/>
        <w:numPr>
          <w:ilvl w:val="0"/>
          <w:numId w:val="12"/>
        </w:numPr>
        <w:rPr>
          <w:sz w:val="44"/>
          <w:szCs w:val="44"/>
        </w:rPr>
      </w:pPr>
      <w:r>
        <w:rPr>
          <w:noProof/>
          <w:sz w:val="44"/>
          <w:szCs w:val="44"/>
        </w:rPr>
        <w:pict>
          <v:shape id="_x0000_s1088" type="#_x0000_t75" style="position:absolute;left:0;text-align:left;margin-left:25.75pt;margin-top:4.05pt;width:12.25pt;height:12pt;z-index:251708416">
            <v:imagedata r:id="rId9" o:title=""/>
          </v:shape>
          <o:OLEObject Type="Embed" ProgID="Photoshop.Image.4" ShapeID="_x0000_s1088" DrawAspect="Content" ObjectID="_1472115630" r:id="rId52"/>
        </w:pict>
      </w:r>
      <w:r w:rsidR="00EA1B94" w:rsidRPr="003E4DEF">
        <w:rPr>
          <w:sz w:val="44"/>
          <w:szCs w:val="44"/>
        </w:rPr>
        <w:t>Paul told Timothy to drink…</w:t>
      </w:r>
      <w:r w:rsidR="00705BCC" w:rsidRPr="003E4DEF">
        <w:rPr>
          <w:sz w:val="44"/>
          <w:szCs w:val="44"/>
        </w:rPr>
        <w:t xml:space="preserve"> I Timothy 5:23. </w:t>
      </w:r>
    </w:p>
    <w:p w:rsidR="00EA1B94" w:rsidRPr="003E4DEF" w:rsidRDefault="00D86B07" w:rsidP="00EA1B94">
      <w:pPr>
        <w:pStyle w:val="ListParagraph"/>
        <w:numPr>
          <w:ilvl w:val="0"/>
          <w:numId w:val="12"/>
        </w:numPr>
        <w:rPr>
          <w:sz w:val="44"/>
          <w:szCs w:val="44"/>
        </w:rPr>
      </w:pPr>
      <w:r>
        <w:rPr>
          <w:noProof/>
          <w:sz w:val="44"/>
          <w:szCs w:val="44"/>
        </w:rPr>
        <w:pict>
          <v:shape id="_x0000_s1089" type="#_x0000_t75" style="position:absolute;left:0;text-align:left;margin-left:22.75pt;margin-top:4.25pt;width:12.25pt;height:12pt;z-index:251709440">
            <v:imagedata r:id="rId9" o:title=""/>
          </v:shape>
          <o:OLEObject Type="Embed" ProgID="Photoshop.Image.4" ShapeID="_x0000_s1089" DrawAspect="Content" ObjectID="_1472115631" r:id="rId53"/>
        </w:pict>
      </w:r>
      <w:r w:rsidR="00EA1B94" w:rsidRPr="003E4DEF">
        <w:rPr>
          <w:sz w:val="44"/>
          <w:szCs w:val="44"/>
        </w:rPr>
        <w:t xml:space="preserve">Paul told Titus to tell the </w:t>
      </w:r>
      <w:r w:rsidR="00705BCC" w:rsidRPr="003E4DEF">
        <w:rPr>
          <w:sz w:val="44"/>
          <w:szCs w:val="44"/>
        </w:rPr>
        <w:t xml:space="preserve">ladies to drink a little wine… Titus </w:t>
      </w:r>
    </w:p>
    <w:p w:rsidR="00A72F5A" w:rsidRPr="003E4DEF" w:rsidRDefault="00D86B07" w:rsidP="00A72F5A">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pict>
          <v:shape id="_x0000_s1090" type="#_x0000_t75" style="position:absolute;margin-left:-17.75pt;margin-top:6pt;width:12.25pt;height:12pt;z-index:251710464">
            <v:imagedata r:id="rId9" o:title=""/>
          </v:shape>
          <o:OLEObject Type="Embed" ProgID="Photoshop.Image.4" ShapeID="_x0000_s1090" DrawAspect="Content" ObjectID="_1472115632" r:id="rId54"/>
        </w:pict>
      </w:r>
      <w:r w:rsidR="00A72F5A" w:rsidRPr="003E4DEF">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Three: The Truth Key</w:t>
      </w:r>
    </w:p>
    <w:p w:rsidR="00A72F5A" w:rsidRPr="003E4DEF" w:rsidRDefault="003C4F3D" w:rsidP="00A72F5A">
      <w:pPr>
        <w:pStyle w:val="ListParagraph"/>
        <w:numPr>
          <w:ilvl w:val="0"/>
          <w:numId w:val="14"/>
        </w:numPr>
        <w:rPr>
          <w:sz w:val="44"/>
          <w:szCs w:val="44"/>
        </w:rPr>
      </w:pPr>
      <w:r>
        <w:rPr>
          <w:sz w:val="44"/>
          <w:szCs w:val="44"/>
        </w:rPr>
        <w:t>To equip you and protect you.</w:t>
      </w:r>
    </w:p>
    <w:p w:rsidR="00A72F5A" w:rsidRPr="003E4DEF" w:rsidRDefault="00A72F5A" w:rsidP="00A72F5A">
      <w:pPr>
        <w:pStyle w:val="ListParagraph"/>
        <w:numPr>
          <w:ilvl w:val="0"/>
          <w:numId w:val="14"/>
        </w:numPr>
        <w:rPr>
          <w:sz w:val="44"/>
          <w:szCs w:val="44"/>
        </w:rPr>
      </w:pPr>
      <w:r w:rsidRPr="003E4DEF">
        <w:rPr>
          <w:sz w:val="44"/>
          <w:szCs w:val="44"/>
        </w:rPr>
        <w:t>Historical Context…</w:t>
      </w:r>
    </w:p>
    <w:p w:rsidR="00A72F5A" w:rsidRPr="003E4DEF" w:rsidRDefault="00A72F5A" w:rsidP="003C4F3D">
      <w:pPr>
        <w:pStyle w:val="ListParagraph"/>
        <w:numPr>
          <w:ilvl w:val="0"/>
          <w:numId w:val="16"/>
        </w:numPr>
        <w:tabs>
          <w:tab w:val="left" w:pos="1710"/>
        </w:tabs>
        <w:rPr>
          <w:sz w:val="44"/>
          <w:szCs w:val="44"/>
        </w:rPr>
      </w:pPr>
      <w:r w:rsidRPr="003E4DEF">
        <w:rPr>
          <w:sz w:val="44"/>
          <w:szCs w:val="44"/>
        </w:rPr>
        <w:t xml:space="preserve"> </w:t>
      </w:r>
      <w:r w:rsidR="009E2200" w:rsidRPr="003E4DEF">
        <w:rPr>
          <w:sz w:val="44"/>
          <w:szCs w:val="44"/>
        </w:rPr>
        <w:t xml:space="preserve">Historical context of what “wine” </w:t>
      </w:r>
      <w:r w:rsidR="003C4F3D" w:rsidRPr="003C4F3D">
        <w:rPr>
          <w:sz w:val="44"/>
          <w:szCs w:val="44"/>
          <w:highlight w:val="yellow"/>
        </w:rPr>
        <w:t>(</w:t>
      </w:r>
      <w:r w:rsidR="00A84536" w:rsidRPr="003C4F3D">
        <w:rPr>
          <w:sz w:val="44"/>
          <w:szCs w:val="44"/>
          <w:highlight w:val="yellow"/>
        </w:rPr>
        <w:t>article).</w:t>
      </w:r>
    </w:p>
    <w:p w:rsidR="00A72F5A" w:rsidRPr="003E4DEF" w:rsidRDefault="00D86B07" w:rsidP="00A72F5A">
      <w:pPr>
        <w:pStyle w:val="ListParagraph"/>
        <w:numPr>
          <w:ilvl w:val="0"/>
          <w:numId w:val="16"/>
        </w:numPr>
        <w:rPr>
          <w:sz w:val="44"/>
          <w:szCs w:val="44"/>
        </w:rPr>
      </w:pPr>
      <w:r>
        <w:rPr>
          <w:noProof/>
          <w:sz w:val="44"/>
          <w:szCs w:val="44"/>
        </w:rPr>
        <w:pict>
          <v:shape id="_x0000_s1093" type="#_x0000_t75" style="position:absolute;left:0;text-align:left;margin-left:30.25pt;margin-top:4pt;width:12.25pt;height:12pt;z-index:251713536">
            <v:imagedata r:id="rId9" o:title=""/>
          </v:shape>
          <o:OLEObject Type="Embed" ProgID="Photoshop.Image.4" ShapeID="_x0000_s1093" DrawAspect="Content" ObjectID="_1472115633" r:id="rId55"/>
        </w:pict>
      </w:r>
      <w:r w:rsidR="00A72F5A" w:rsidRPr="003E4DEF">
        <w:rPr>
          <w:sz w:val="44"/>
          <w:szCs w:val="44"/>
        </w:rPr>
        <w:t xml:space="preserve"> </w:t>
      </w:r>
      <w:r w:rsidR="009E2200" w:rsidRPr="003E4DEF">
        <w:rPr>
          <w:sz w:val="44"/>
          <w:szCs w:val="44"/>
        </w:rPr>
        <w:t xml:space="preserve">Wine was always mixed with water… normally 3 or 4 parts water to one part wine.  This was done to </w:t>
      </w:r>
      <w:r w:rsidR="003C4F3D">
        <w:rPr>
          <w:sz w:val="44"/>
          <w:szCs w:val="44"/>
        </w:rPr>
        <w:t xml:space="preserve">disinfect and </w:t>
      </w:r>
      <w:r w:rsidR="009E2200" w:rsidRPr="003E4DEF">
        <w:rPr>
          <w:sz w:val="44"/>
          <w:szCs w:val="44"/>
        </w:rPr>
        <w:t>make the water safe to drink.</w:t>
      </w:r>
    </w:p>
    <w:p w:rsidR="009E2200" w:rsidRPr="003E4DEF" w:rsidRDefault="00D86B07" w:rsidP="009E2200">
      <w:pPr>
        <w:pStyle w:val="ListParagraph"/>
        <w:numPr>
          <w:ilvl w:val="0"/>
          <w:numId w:val="16"/>
        </w:numPr>
        <w:rPr>
          <w:sz w:val="44"/>
          <w:szCs w:val="44"/>
        </w:rPr>
      </w:pPr>
      <w:r>
        <w:rPr>
          <w:noProof/>
          <w:sz w:val="44"/>
          <w:szCs w:val="44"/>
        </w:rPr>
        <w:pict>
          <v:shape id="_x0000_s1094" type="#_x0000_t75" style="position:absolute;left:0;text-align:left;margin-left:30.25pt;margin-top:7.6pt;width:12.25pt;height:12pt;z-index:251714560">
            <v:imagedata r:id="rId9" o:title=""/>
          </v:shape>
          <o:OLEObject Type="Embed" ProgID="Photoshop.Image.4" ShapeID="_x0000_s1094" DrawAspect="Content" ObjectID="_1472115634" r:id="rId56"/>
        </w:pict>
      </w:r>
      <w:r w:rsidR="009E2200" w:rsidRPr="003E4DEF">
        <w:rPr>
          <w:sz w:val="44"/>
          <w:szCs w:val="44"/>
        </w:rPr>
        <w:t>Wine without water was considered barbarian… or totally uncivilized or “unchristian”.</w:t>
      </w:r>
    </w:p>
    <w:p w:rsidR="00A72F5A" w:rsidRPr="003E4DEF" w:rsidRDefault="00D86B07" w:rsidP="00A72F5A">
      <w:pPr>
        <w:pStyle w:val="ListParagraph"/>
        <w:numPr>
          <w:ilvl w:val="0"/>
          <w:numId w:val="14"/>
        </w:numPr>
        <w:rPr>
          <w:sz w:val="44"/>
          <w:szCs w:val="44"/>
        </w:rPr>
      </w:pPr>
      <w:r>
        <w:rPr>
          <w:noProof/>
          <w:sz w:val="44"/>
          <w:szCs w:val="44"/>
        </w:rPr>
        <w:lastRenderedPageBreak/>
        <w:pict>
          <v:shape id="_x0000_s1095" type="#_x0000_t75" style="position:absolute;left:0;text-align:left;margin-left:.25pt;margin-top:6.5pt;width:12.25pt;height:12pt;z-index:251715584">
            <v:imagedata r:id="rId9" o:title=""/>
          </v:shape>
          <o:OLEObject Type="Embed" ProgID="Photoshop.Image.4" ShapeID="_x0000_s1095" DrawAspect="Content" ObjectID="_1472115635" r:id="rId57"/>
        </w:pict>
      </w:r>
      <w:r w:rsidR="00A72F5A" w:rsidRPr="003E4DEF">
        <w:rPr>
          <w:sz w:val="44"/>
          <w:szCs w:val="44"/>
        </w:rPr>
        <w:t>Cultural Context…</w:t>
      </w:r>
    </w:p>
    <w:p w:rsidR="00A72F5A" w:rsidRPr="003E4DEF" w:rsidRDefault="00D86B07" w:rsidP="00A72F5A">
      <w:pPr>
        <w:pStyle w:val="ListParagraph"/>
        <w:numPr>
          <w:ilvl w:val="0"/>
          <w:numId w:val="17"/>
        </w:numPr>
        <w:rPr>
          <w:sz w:val="44"/>
          <w:szCs w:val="44"/>
        </w:rPr>
      </w:pPr>
      <w:r>
        <w:rPr>
          <w:noProof/>
          <w:sz w:val="44"/>
          <w:szCs w:val="44"/>
        </w:rPr>
        <w:pict>
          <v:shape id="_x0000_s1097" type="#_x0000_t75" style="position:absolute;left:0;text-align:left;margin-left:24.25pt;margin-top:5.65pt;width:12.25pt;height:12pt;z-index:251717632">
            <v:imagedata r:id="rId9" o:title=""/>
          </v:shape>
          <o:OLEObject Type="Embed" ProgID="Photoshop.Image.4" ShapeID="_x0000_s1097" DrawAspect="Content" ObjectID="_1472115636" r:id="rId58"/>
        </w:pict>
      </w:r>
      <w:r w:rsidR="009E2200" w:rsidRPr="003E4DEF">
        <w:rPr>
          <w:sz w:val="44"/>
          <w:szCs w:val="44"/>
        </w:rPr>
        <w:t>If you drank water without wine to purify it</w:t>
      </w:r>
      <w:r w:rsidR="009E2200" w:rsidRPr="002F491C">
        <w:rPr>
          <w:sz w:val="40"/>
          <w:szCs w:val="44"/>
        </w:rPr>
        <w:t xml:space="preserve"> you risked dysentery</w:t>
      </w:r>
      <w:r w:rsidR="006F04BF" w:rsidRPr="002F491C">
        <w:rPr>
          <w:sz w:val="40"/>
          <w:szCs w:val="44"/>
        </w:rPr>
        <w:t xml:space="preserve">, </w:t>
      </w:r>
      <w:r w:rsidR="00A72F5A" w:rsidRPr="002F491C">
        <w:rPr>
          <w:sz w:val="40"/>
          <w:szCs w:val="44"/>
        </w:rPr>
        <w:t>cholera</w:t>
      </w:r>
      <w:r w:rsidR="001C2F1D" w:rsidRPr="002F491C">
        <w:rPr>
          <w:sz w:val="40"/>
          <w:szCs w:val="44"/>
        </w:rPr>
        <w:t>, e-coli, microsporidiosis</w:t>
      </w:r>
      <w:r w:rsidR="00322FA5" w:rsidRPr="002F491C">
        <w:rPr>
          <w:sz w:val="40"/>
          <w:szCs w:val="44"/>
        </w:rPr>
        <w:t xml:space="preserve">, hepatitis or </w:t>
      </w:r>
      <w:r w:rsidR="001D2FA9" w:rsidRPr="002F491C">
        <w:rPr>
          <w:sz w:val="40"/>
          <w:szCs w:val="44"/>
        </w:rPr>
        <w:t xml:space="preserve">literally </w:t>
      </w:r>
      <w:r w:rsidR="00322FA5" w:rsidRPr="002F491C">
        <w:rPr>
          <w:sz w:val="40"/>
          <w:szCs w:val="44"/>
        </w:rPr>
        <w:t xml:space="preserve">dozens of other diseases </w:t>
      </w:r>
      <w:r w:rsidR="006F04BF" w:rsidRPr="002F491C">
        <w:rPr>
          <w:sz w:val="40"/>
          <w:szCs w:val="44"/>
        </w:rPr>
        <w:t>from bacteria, viruses, protozoans and parasites.</w:t>
      </w:r>
      <w:r w:rsidR="001C2F1D" w:rsidRPr="002F491C">
        <w:rPr>
          <w:sz w:val="40"/>
          <w:szCs w:val="44"/>
        </w:rPr>
        <w:t xml:space="preserve">  </w:t>
      </w:r>
      <w:r w:rsidR="00322FA5" w:rsidRPr="002F491C">
        <w:rPr>
          <w:sz w:val="40"/>
          <w:szCs w:val="44"/>
        </w:rPr>
        <w:t xml:space="preserve">These </w:t>
      </w:r>
      <w:r w:rsidR="00322FA5" w:rsidRPr="002F491C">
        <w:rPr>
          <w:sz w:val="40"/>
          <w:szCs w:val="44"/>
        </w:rPr>
        <w:t>disease</w:t>
      </w:r>
      <w:r w:rsidR="00322FA5" w:rsidRPr="002F491C">
        <w:rPr>
          <w:sz w:val="40"/>
          <w:szCs w:val="44"/>
        </w:rPr>
        <w:t xml:space="preserve">s </w:t>
      </w:r>
      <w:r w:rsidR="00322FA5" w:rsidRPr="002F491C">
        <w:rPr>
          <w:sz w:val="40"/>
          <w:szCs w:val="44"/>
        </w:rPr>
        <w:t>were often fatal</w:t>
      </w:r>
      <w:r w:rsidR="00322FA5" w:rsidRPr="002F491C">
        <w:rPr>
          <w:sz w:val="40"/>
          <w:szCs w:val="44"/>
        </w:rPr>
        <w:t xml:space="preserve">.  </w:t>
      </w:r>
      <w:r w:rsidR="001C2F1D" w:rsidRPr="002F491C">
        <w:rPr>
          <w:sz w:val="40"/>
          <w:szCs w:val="44"/>
        </w:rPr>
        <w:t>Even today the WHO says water borne diseases are</w:t>
      </w:r>
      <w:r w:rsidR="006614DF" w:rsidRPr="002F491C">
        <w:rPr>
          <w:sz w:val="40"/>
          <w:szCs w:val="44"/>
        </w:rPr>
        <w:t xml:space="preserve"> still</w:t>
      </w:r>
      <w:r w:rsidR="001C2F1D" w:rsidRPr="002F491C">
        <w:rPr>
          <w:sz w:val="40"/>
          <w:szCs w:val="44"/>
        </w:rPr>
        <w:t xml:space="preserve"> the world’s leading killer</w:t>
      </w:r>
      <w:r w:rsidR="00EC6358" w:rsidRPr="002F491C">
        <w:rPr>
          <w:rStyle w:val="FootnoteReference"/>
          <w:sz w:val="40"/>
          <w:szCs w:val="44"/>
        </w:rPr>
        <w:footnoteReference w:id="1"/>
      </w:r>
    </w:p>
    <w:p w:rsidR="006614DF" w:rsidRPr="003E4DEF" w:rsidRDefault="006614DF" w:rsidP="006614DF">
      <w:pPr>
        <w:pStyle w:val="ListParagraph"/>
        <w:numPr>
          <w:ilvl w:val="0"/>
          <w:numId w:val="17"/>
        </w:numPr>
        <w:tabs>
          <w:tab w:val="left" w:pos="1710"/>
        </w:tabs>
        <w:rPr>
          <w:sz w:val="44"/>
          <w:szCs w:val="44"/>
        </w:rPr>
      </w:pPr>
      <w:r>
        <w:rPr>
          <w:noProof/>
          <w:sz w:val="44"/>
          <w:szCs w:val="44"/>
        </w:rPr>
        <w:pict>
          <v:shape id="_x0000_s1105" type="#_x0000_t75" style="position:absolute;left:0;text-align:left;margin-left:25.75pt;margin-top:3.7pt;width:12.25pt;height:12pt;z-index:251726848">
            <v:imagedata r:id="rId9" o:title=""/>
          </v:shape>
          <o:OLEObject Type="Embed" ProgID="Photoshop.Image.4" ShapeID="_x0000_s1105" DrawAspect="Content" ObjectID="_1472115637" r:id="rId59"/>
        </w:pict>
      </w:r>
      <w:r w:rsidRPr="003E4DEF">
        <w:rPr>
          <w:sz w:val="44"/>
          <w:szCs w:val="44"/>
        </w:rPr>
        <w:t xml:space="preserve"> No antibiotics, no ability of rehydration with IV.</w:t>
      </w:r>
    </w:p>
    <w:p w:rsidR="00A72F5A" w:rsidRPr="003E4DEF" w:rsidRDefault="00D86B07" w:rsidP="001D2FA9">
      <w:pPr>
        <w:pStyle w:val="ListParagraph"/>
        <w:numPr>
          <w:ilvl w:val="0"/>
          <w:numId w:val="17"/>
        </w:numPr>
        <w:tabs>
          <w:tab w:val="left" w:pos="1890"/>
        </w:tabs>
        <w:rPr>
          <w:sz w:val="44"/>
          <w:szCs w:val="44"/>
        </w:rPr>
      </w:pPr>
      <w:r>
        <w:rPr>
          <w:noProof/>
          <w:sz w:val="44"/>
          <w:szCs w:val="44"/>
        </w:rPr>
        <w:pict>
          <v:shape id="_x0000_s1098" type="#_x0000_t75" style="position:absolute;left:0;text-align:left;margin-left:28.75pt;margin-top:6.05pt;width:12.25pt;height:12pt;z-index:251718656">
            <v:imagedata r:id="rId9" o:title=""/>
          </v:shape>
          <o:OLEObject Type="Embed" ProgID="Photoshop.Image.4" ShapeID="_x0000_s1098" DrawAspect="Content" ObjectID="_1472115638" r:id="rId60"/>
        </w:pict>
      </w:r>
      <w:r w:rsidR="00165C09" w:rsidRPr="003E4DEF">
        <w:rPr>
          <w:sz w:val="44"/>
          <w:szCs w:val="44"/>
        </w:rPr>
        <w:t xml:space="preserve"> </w:t>
      </w:r>
      <w:r w:rsidR="001D2FA9">
        <w:rPr>
          <w:sz w:val="44"/>
          <w:szCs w:val="44"/>
        </w:rPr>
        <w:t>Boiling</w:t>
      </w:r>
      <w:r w:rsidR="00165C09" w:rsidRPr="003E4DEF">
        <w:rPr>
          <w:sz w:val="44"/>
          <w:szCs w:val="44"/>
        </w:rPr>
        <w:t xml:space="preserve"> water not practical as </w:t>
      </w:r>
      <w:r w:rsidR="003C4F3D">
        <w:rPr>
          <w:sz w:val="44"/>
          <w:szCs w:val="44"/>
        </w:rPr>
        <w:t xml:space="preserve">there was little wood available making wine the cheapest and best disinfectant.  </w:t>
      </w:r>
    </w:p>
    <w:p w:rsidR="00A72F5A" w:rsidRPr="003E4DEF" w:rsidRDefault="00A72F5A" w:rsidP="00A72F5A">
      <w:pPr>
        <w:pStyle w:val="ListParagraph"/>
        <w:numPr>
          <w:ilvl w:val="0"/>
          <w:numId w:val="14"/>
        </w:numPr>
        <w:rPr>
          <w:sz w:val="44"/>
          <w:szCs w:val="44"/>
        </w:rPr>
      </w:pPr>
      <w:r w:rsidRPr="003E4DEF">
        <w:rPr>
          <w:sz w:val="44"/>
          <w:szCs w:val="44"/>
        </w:rPr>
        <w:t>Context</w:t>
      </w:r>
      <w:r w:rsidR="00275CFB" w:rsidRPr="003E4DEF">
        <w:rPr>
          <w:sz w:val="44"/>
          <w:szCs w:val="44"/>
        </w:rPr>
        <w:t>,</w:t>
      </w:r>
      <w:r w:rsidRPr="003E4DEF">
        <w:rPr>
          <w:sz w:val="44"/>
          <w:szCs w:val="44"/>
        </w:rPr>
        <w:t xml:space="preserve"> Context</w:t>
      </w:r>
      <w:r w:rsidR="00275CFB" w:rsidRPr="003E4DEF">
        <w:rPr>
          <w:sz w:val="44"/>
          <w:szCs w:val="44"/>
        </w:rPr>
        <w:t>,</w:t>
      </w:r>
      <w:r w:rsidRPr="003E4DEF">
        <w:rPr>
          <w:sz w:val="44"/>
          <w:szCs w:val="44"/>
        </w:rPr>
        <w:t xml:space="preserve"> Context</w:t>
      </w:r>
      <w:r w:rsidR="00275CFB" w:rsidRPr="003E4DEF">
        <w:rPr>
          <w:sz w:val="44"/>
          <w:szCs w:val="44"/>
        </w:rPr>
        <w:t>!</w:t>
      </w:r>
    </w:p>
    <w:p w:rsidR="00A72F5A" w:rsidRPr="003E4DEF" w:rsidRDefault="00D86B07" w:rsidP="00A72F5A">
      <w:pPr>
        <w:pStyle w:val="ListParagraph"/>
        <w:numPr>
          <w:ilvl w:val="0"/>
          <w:numId w:val="18"/>
        </w:numPr>
        <w:rPr>
          <w:sz w:val="44"/>
          <w:szCs w:val="44"/>
        </w:rPr>
      </w:pPr>
      <w:r>
        <w:rPr>
          <w:noProof/>
          <w:sz w:val="44"/>
          <w:szCs w:val="44"/>
        </w:rPr>
        <w:pict>
          <v:shape id="_x0000_s1100" type="#_x0000_t75" style="position:absolute;left:0;text-align:left;margin-left:28.75pt;margin-top:5.15pt;width:12.25pt;height:12pt;z-index:251720704">
            <v:imagedata r:id="rId9" o:title=""/>
          </v:shape>
          <o:OLEObject Type="Embed" ProgID="Photoshop.Image.4" ShapeID="_x0000_s1100" DrawAspect="Content" ObjectID="_1472115639" r:id="rId61"/>
        </w:pict>
      </w:r>
      <w:r w:rsidR="00A72F5A" w:rsidRPr="003E4DEF">
        <w:rPr>
          <w:sz w:val="44"/>
          <w:szCs w:val="44"/>
        </w:rPr>
        <w:t xml:space="preserve"> </w:t>
      </w:r>
      <w:r w:rsidR="004C38CB">
        <w:rPr>
          <w:sz w:val="44"/>
          <w:szCs w:val="44"/>
        </w:rPr>
        <w:t xml:space="preserve">Literary Context: </w:t>
      </w:r>
      <w:r w:rsidR="00A72F5A" w:rsidRPr="003E4DEF">
        <w:rPr>
          <w:sz w:val="44"/>
          <w:szCs w:val="44"/>
        </w:rPr>
        <w:t>Jesus at wedding feast</w:t>
      </w:r>
      <w:r w:rsidR="004C38CB">
        <w:rPr>
          <w:sz w:val="44"/>
          <w:szCs w:val="44"/>
        </w:rPr>
        <w:t>-</w:t>
      </w:r>
      <w:r w:rsidR="00275CFB" w:rsidRPr="003E4DEF">
        <w:rPr>
          <w:sz w:val="44"/>
          <w:szCs w:val="44"/>
        </w:rPr>
        <w:t>John 2.</w:t>
      </w:r>
    </w:p>
    <w:p w:rsidR="00A72F5A" w:rsidRPr="003E4DEF" w:rsidRDefault="00D86B07" w:rsidP="00A72F5A">
      <w:pPr>
        <w:pStyle w:val="ListParagraph"/>
        <w:numPr>
          <w:ilvl w:val="0"/>
          <w:numId w:val="19"/>
        </w:numPr>
        <w:rPr>
          <w:sz w:val="44"/>
          <w:szCs w:val="44"/>
        </w:rPr>
      </w:pPr>
      <w:r>
        <w:rPr>
          <w:noProof/>
          <w:sz w:val="44"/>
          <w:szCs w:val="44"/>
        </w:rPr>
        <w:pict>
          <v:shape id="_x0000_s1101" type="#_x0000_t75" style="position:absolute;left:0;text-align:left;margin-left:40.75pt;margin-top:5.35pt;width:12.25pt;height:12pt;z-index:251721728">
            <v:imagedata r:id="rId9" o:title=""/>
          </v:shape>
          <o:OLEObject Type="Embed" ProgID="Photoshop.Image.4" ShapeID="_x0000_s1101" DrawAspect="Content" ObjectID="_1472115640" r:id="rId62"/>
        </w:pict>
      </w:r>
      <w:r w:rsidR="00A72F5A" w:rsidRPr="003E4DEF">
        <w:rPr>
          <w:sz w:val="44"/>
          <w:szCs w:val="44"/>
        </w:rPr>
        <w:t xml:space="preserve"> </w:t>
      </w:r>
      <w:r>
        <w:rPr>
          <w:sz w:val="44"/>
          <w:szCs w:val="44"/>
        </w:rPr>
        <w:t xml:space="preserve"> Literary Context: Extra </w:t>
      </w:r>
      <w:r w:rsidR="00A72F5A" w:rsidRPr="003E4DEF">
        <w:rPr>
          <w:sz w:val="44"/>
          <w:szCs w:val="44"/>
        </w:rPr>
        <w:t>guests…</w:t>
      </w:r>
    </w:p>
    <w:p w:rsidR="00A72F5A" w:rsidRPr="003E4DEF" w:rsidRDefault="00D86B07" w:rsidP="00A72F5A">
      <w:pPr>
        <w:pStyle w:val="ListParagraph"/>
        <w:numPr>
          <w:ilvl w:val="0"/>
          <w:numId w:val="19"/>
        </w:numPr>
        <w:rPr>
          <w:sz w:val="44"/>
          <w:szCs w:val="44"/>
        </w:rPr>
      </w:pPr>
      <w:r>
        <w:rPr>
          <w:noProof/>
          <w:sz w:val="44"/>
          <w:szCs w:val="44"/>
        </w:rPr>
        <w:pict>
          <v:shape id="_x0000_s1102" type="#_x0000_t75" style="position:absolute;left:0;text-align:left;margin-left:40.75pt;margin-top:5.55pt;width:12.25pt;height:12pt;z-index:251722752">
            <v:imagedata r:id="rId9" o:title=""/>
          </v:shape>
          <o:OLEObject Type="Embed" ProgID="Photoshop.Image.4" ShapeID="_x0000_s1102" DrawAspect="Content" ObjectID="_1472115641" r:id="rId63"/>
        </w:pict>
      </w:r>
      <w:r>
        <w:rPr>
          <w:sz w:val="44"/>
          <w:szCs w:val="44"/>
        </w:rPr>
        <w:t xml:space="preserve"> Cultural Context: </w:t>
      </w:r>
      <w:r w:rsidR="00275CFB" w:rsidRPr="003E4DEF">
        <w:rPr>
          <w:sz w:val="44"/>
          <w:szCs w:val="44"/>
        </w:rPr>
        <w:t xml:space="preserve"> 7 days long for which you would provide food and water.</w:t>
      </w:r>
    </w:p>
    <w:p w:rsidR="00A72F5A" w:rsidRPr="003E4DEF" w:rsidRDefault="00D86B07" w:rsidP="00A72F5A">
      <w:pPr>
        <w:pStyle w:val="ListParagraph"/>
        <w:numPr>
          <w:ilvl w:val="0"/>
          <w:numId w:val="19"/>
        </w:numPr>
        <w:rPr>
          <w:sz w:val="44"/>
          <w:szCs w:val="44"/>
        </w:rPr>
      </w:pPr>
      <w:r>
        <w:rPr>
          <w:noProof/>
          <w:sz w:val="44"/>
          <w:szCs w:val="44"/>
        </w:rPr>
        <w:pict>
          <v:shape id="_x0000_s1103" type="#_x0000_t75" style="position:absolute;left:0;text-align:left;margin-left:39.25pt;margin-top:5.95pt;width:12.25pt;height:12pt;z-index:251723776">
            <v:imagedata r:id="rId9" o:title=""/>
          </v:shape>
          <o:OLEObject Type="Embed" ProgID="Photoshop.Image.4" ShapeID="_x0000_s1103" DrawAspect="Content" ObjectID="_1472115642" r:id="rId64"/>
        </w:pict>
      </w:r>
      <w:r w:rsidR="00A72F5A" w:rsidRPr="003E4DEF">
        <w:rPr>
          <w:sz w:val="44"/>
          <w:szCs w:val="44"/>
        </w:rPr>
        <w:t xml:space="preserve"> </w:t>
      </w:r>
      <w:r>
        <w:rPr>
          <w:sz w:val="44"/>
          <w:szCs w:val="44"/>
        </w:rPr>
        <w:t xml:space="preserve"> Historical Context: </w:t>
      </w:r>
      <w:r w:rsidR="00A72F5A" w:rsidRPr="003E4DEF">
        <w:rPr>
          <w:sz w:val="44"/>
          <w:szCs w:val="44"/>
        </w:rPr>
        <w:t>No wine meant people getting very sick with no cure.</w:t>
      </w:r>
    </w:p>
    <w:p w:rsidR="00D86B07" w:rsidRPr="003E4DEF" w:rsidRDefault="00D86B07" w:rsidP="00D86B07">
      <w:pPr>
        <w:pStyle w:val="ListParagraph"/>
        <w:numPr>
          <w:ilvl w:val="0"/>
          <w:numId w:val="19"/>
        </w:numPr>
        <w:rPr>
          <w:i/>
          <w:sz w:val="44"/>
          <w:szCs w:val="44"/>
        </w:rPr>
      </w:pPr>
      <w:r>
        <w:rPr>
          <w:noProof/>
          <w:sz w:val="44"/>
          <w:szCs w:val="44"/>
        </w:rPr>
        <w:pict>
          <v:shape id="_x0000_s1104" type="#_x0000_t75" style="position:absolute;left:0;text-align:left;margin-left:40.75pt;margin-top:6.35pt;width:12.25pt;height:12pt;z-index:251724800">
            <v:imagedata r:id="rId9" o:title=""/>
          </v:shape>
          <o:OLEObject Type="Embed" ProgID="Photoshop.Image.4" ShapeID="_x0000_s1104" DrawAspect="Content" ObjectID="_1472115643" r:id="rId65"/>
        </w:pict>
      </w:r>
      <w:r w:rsidR="00275CFB" w:rsidRPr="003E4DEF">
        <w:rPr>
          <w:sz w:val="44"/>
          <w:szCs w:val="44"/>
        </w:rPr>
        <w:t xml:space="preserve"> </w:t>
      </w:r>
      <w:r>
        <w:rPr>
          <w:sz w:val="44"/>
          <w:szCs w:val="44"/>
        </w:rPr>
        <w:t xml:space="preserve">Historical </w:t>
      </w:r>
      <w:r w:rsidR="004A6561">
        <w:rPr>
          <w:sz w:val="44"/>
          <w:szCs w:val="44"/>
        </w:rPr>
        <w:t>Interpretation</w:t>
      </w:r>
      <w:r>
        <w:rPr>
          <w:sz w:val="44"/>
          <w:szCs w:val="44"/>
        </w:rPr>
        <w:t xml:space="preserve"> - </w:t>
      </w:r>
      <w:r w:rsidRPr="003E4DEF">
        <w:rPr>
          <w:i/>
          <w:sz w:val="44"/>
          <w:szCs w:val="44"/>
        </w:rPr>
        <w:t xml:space="preserve">Jesus changed the water into wine in the </w:t>
      </w:r>
      <w:r w:rsidRPr="003E4DEF">
        <w:rPr>
          <w:rFonts w:eastAsia="Times New Roman"/>
          <w:i/>
          <w:iCs/>
          <w:sz w:val="44"/>
          <w:szCs w:val="44"/>
        </w:rPr>
        <w:t>amphorae, the servants “draw it out” into the krater where it was mixed 3 or 4 parts water to 1 part wine, and given to the governor of the feast in a kylix.</w:t>
      </w:r>
    </w:p>
    <w:p w:rsidR="00FF7A1F" w:rsidRPr="003E4DEF" w:rsidRDefault="00195E33" w:rsidP="00747B30">
      <w:pPr>
        <w:pStyle w:val="ListParagraph"/>
        <w:numPr>
          <w:ilvl w:val="0"/>
          <w:numId w:val="19"/>
        </w:numPr>
        <w:rPr>
          <w:sz w:val="44"/>
          <w:szCs w:val="44"/>
        </w:rPr>
      </w:pPr>
      <w:r>
        <w:rPr>
          <w:noProof/>
          <w:sz w:val="44"/>
          <w:szCs w:val="44"/>
        </w:rPr>
        <w:pict>
          <v:shape id="_x0000_s1106" type="#_x0000_t75" style="position:absolute;left:0;text-align:left;margin-left:43.75pt;margin-top:4.35pt;width:12.25pt;height:12pt;z-index:251727872">
            <v:imagedata r:id="rId9" o:title=""/>
          </v:shape>
          <o:OLEObject Type="Embed" ProgID="Photoshop.Image.4" ShapeID="_x0000_s1106" DrawAspect="Content" ObjectID="_1472115644" r:id="rId66"/>
        </w:pict>
      </w:r>
      <w:r w:rsidR="00A72F5A" w:rsidRPr="003E4DEF">
        <w:rPr>
          <w:sz w:val="44"/>
          <w:szCs w:val="44"/>
        </w:rPr>
        <w:t xml:space="preserve">Jesus was </w:t>
      </w:r>
      <w:r w:rsidR="00D86B07">
        <w:rPr>
          <w:sz w:val="44"/>
          <w:szCs w:val="44"/>
        </w:rPr>
        <w:t xml:space="preserve">not giving a license to drink; He was </w:t>
      </w:r>
      <w:r w:rsidR="00A72F5A" w:rsidRPr="003E4DEF">
        <w:rPr>
          <w:sz w:val="44"/>
          <w:szCs w:val="44"/>
        </w:rPr>
        <w:t>saving</w:t>
      </w:r>
      <w:r w:rsidR="00D86B07">
        <w:rPr>
          <w:sz w:val="44"/>
          <w:szCs w:val="44"/>
        </w:rPr>
        <w:t xml:space="preserve"> </w:t>
      </w:r>
      <w:r w:rsidR="00A72F5A" w:rsidRPr="003E4DEF">
        <w:rPr>
          <w:sz w:val="44"/>
          <w:szCs w:val="44"/>
        </w:rPr>
        <w:t>the wedding b</w:t>
      </w:r>
      <w:r w:rsidR="00D86B07">
        <w:rPr>
          <w:sz w:val="44"/>
          <w:szCs w:val="44"/>
        </w:rPr>
        <w:t>y</w:t>
      </w:r>
      <w:r w:rsidR="00D06BB6">
        <w:rPr>
          <w:sz w:val="44"/>
          <w:szCs w:val="44"/>
        </w:rPr>
        <w:t xml:space="preserve"> providing disinfectant for th</w:t>
      </w:r>
      <w:r w:rsidR="006F04BF">
        <w:rPr>
          <w:sz w:val="44"/>
          <w:szCs w:val="44"/>
        </w:rPr>
        <w:t xml:space="preserve">eir water.  The lesson is </w:t>
      </w:r>
      <w:r w:rsidR="006F04BF" w:rsidRPr="004A6561">
        <w:rPr>
          <w:i/>
          <w:sz w:val="44"/>
          <w:szCs w:val="44"/>
        </w:rPr>
        <w:t>practice good hygiene</w:t>
      </w:r>
      <w:r w:rsidR="006F04BF">
        <w:rPr>
          <w:sz w:val="44"/>
          <w:szCs w:val="44"/>
        </w:rPr>
        <w:t xml:space="preserve">.  </w:t>
      </w:r>
    </w:p>
    <w:p w:rsidR="005345CE" w:rsidRPr="003E4DEF" w:rsidRDefault="00195E33" w:rsidP="005345CE">
      <w:pPr>
        <w:pStyle w:val="ListParagraph"/>
        <w:numPr>
          <w:ilvl w:val="0"/>
          <w:numId w:val="18"/>
        </w:numPr>
        <w:rPr>
          <w:sz w:val="44"/>
          <w:szCs w:val="44"/>
        </w:rPr>
      </w:pPr>
      <w:r>
        <w:rPr>
          <w:noProof/>
          <w:sz w:val="44"/>
          <w:szCs w:val="44"/>
        </w:rPr>
        <w:lastRenderedPageBreak/>
        <w:pict>
          <v:shape id="_x0000_s1107" type="#_x0000_t75" style="position:absolute;left:0;text-align:left;margin-left:24.25pt;margin-top:5pt;width:12.25pt;height:12pt;z-index:251728896">
            <v:imagedata r:id="rId9" o:title=""/>
          </v:shape>
          <o:OLEObject Type="Embed" ProgID="Photoshop.Image.4" ShapeID="_x0000_s1107" DrawAspect="Content" ObjectID="_1472115645" r:id="rId67"/>
        </w:pict>
      </w:r>
      <w:r w:rsidR="005345CE" w:rsidRPr="003E4DEF">
        <w:rPr>
          <w:sz w:val="44"/>
          <w:szCs w:val="44"/>
        </w:rPr>
        <w:t xml:space="preserve">Timothy and wine I Timothy 5:23…  </w:t>
      </w:r>
      <w:r w:rsidR="005345CE" w:rsidRPr="003E4DEF">
        <w:rPr>
          <w:rFonts w:eastAsia="Times New Roman"/>
          <w:sz w:val="44"/>
          <w:szCs w:val="44"/>
        </w:rPr>
        <w:t>“No longer drink only water, but use a little wine for the sake of your stomach and your frequent ailments.”  ESV</w:t>
      </w:r>
    </w:p>
    <w:p w:rsidR="00A72F5A" w:rsidRPr="003E4DEF" w:rsidRDefault="00195E33" w:rsidP="00A72F5A">
      <w:pPr>
        <w:pStyle w:val="ListParagraph"/>
        <w:numPr>
          <w:ilvl w:val="0"/>
          <w:numId w:val="20"/>
        </w:numPr>
        <w:rPr>
          <w:sz w:val="44"/>
          <w:szCs w:val="44"/>
        </w:rPr>
      </w:pPr>
      <w:r>
        <w:rPr>
          <w:noProof/>
          <w:sz w:val="44"/>
          <w:szCs w:val="44"/>
        </w:rPr>
        <w:pict>
          <v:shape id="_x0000_s1108" type="#_x0000_t75" style="position:absolute;left:0;text-align:left;margin-left:43.75pt;margin-top:5.6pt;width:12.25pt;height:12pt;z-index:251729920">
            <v:imagedata r:id="rId9" o:title=""/>
          </v:shape>
          <o:OLEObject Type="Embed" ProgID="Photoshop.Image.4" ShapeID="_x0000_s1108" DrawAspect="Content" ObjectID="_1472115646" r:id="rId68"/>
        </w:pict>
      </w:r>
      <w:r w:rsidR="005345CE" w:rsidRPr="003E4DEF">
        <w:rPr>
          <w:sz w:val="44"/>
          <w:szCs w:val="44"/>
        </w:rPr>
        <w:t>Frequent ailments caused from bacteria in water without wine</w:t>
      </w:r>
    </w:p>
    <w:p w:rsidR="00A72F5A" w:rsidRPr="003E4DEF" w:rsidRDefault="00195E33" w:rsidP="007B304E">
      <w:pPr>
        <w:pStyle w:val="ListParagraph"/>
        <w:numPr>
          <w:ilvl w:val="0"/>
          <w:numId w:val="20"/>
        </w:numPr>
        <w:rPr>
          <w:sz w:val="44"/>
          <w:szCs w:val="44"/>
        </w:rPr>
      </w:pPr>
      <w:r>
        <w:rPr>
          <w:noProof/>
          <w:sz w:val="44"/>
          <w:szCs w:val="44"/>
        </w:rPr>
        <w:pict>
          <v:shape id="_x0000_s1109" type="#_x0000_t75" style="position:absolute;left:0;text-align:left;margin-left:45.25pt;margin-top:6pt;width:12.25pt;height:12pt;z-index:251730944">
            <v:imagedata r:id="rId9" o:title=""/>
          </v:shape>
          <o:OLEObject Type="Embed" ProgID="Photoshop.Image.4" ShapeID="_x0000_s1109" DrawAspect="Content" ObjectID="_1472115647" r:id="rId69"/>
        </w:pict>
      </w:r>
      <w:r w:rsidR="00A72F5A" w:rsidRPr="003E4DEF">
        <w:rPr>
          <w:sz w:val="44"/>
          <w:szCs w:val="44"/>
        </w:rPr>
        <w:t>Paul tells him to add wine like we use chlorine.</w:t>
      </w:r>
    </w:p>
    <w:p w:rsidR="007007C5" w:rsidRPr="003E4DEF" w:rsidRDefault="00195E33" w:rsidP="007B304E">
      <w:pPr>
        <w:pStyle w:val="ListParagraph"/>
        <w:numPr>
          <w:ilvl w:val="0"/>
          <w:numId w:val="20"/>
        </w:numPr>
        <w:rPr>
          <w:sz w:val="44"/>
          <w:szCs w:val="44"/>
        </w:rPr>
      </w:pPr>
      <w:r>
        <w:rPr>
          <w:noProof/>
          <w:sz w:val="44"/>
          <w:szCs w:val="44"/>
        </w:rPr>
        <w:pict>
          <v:shape id="_x0000_s1110" type="#_x0000_t75" style="position:absolute;left:0;text-align:left;margin-left:45.25pt;margin-top:3.2pt;width:12.25pt;height:12pt;z-index:251731968">
            <v:imagedata r:id="rId9" o:title=""/>
          </v:shape>
          <o:OLEObject Type="Embed" ProgID="Photoshop.Image.4" ShapeID="_x0000_s1110" DrawAspect="Content" ObjectID="_1472115648" r:id="rId70"/>
        </w:pict>
      </w:r>
      <w:r w:rsidR="007007C5" w:rsidRPr="003E4DEF">
        <w:rPr>
          <w:sz w:val="44"/>
          <w:szCs w:val="44"/>
        </w:rPr>
        <w:t xml:space="preserve">This is in no </w:t>
      </w:r>
      <w:r w:rsidR="004A5392" w:rsidRPr="003E4DEF">
        <w:rPr>
          <w:sz w:val="44"/>
          <w:szCs w:val="44"/>
        </w:rPr>
        <w:t>way</w:t>
      </w:r>
      <w:r w:rsidR="007007C5" w:rsidRPr="003E4DEF">
        <w:rPr>
          <w:sz w:val="44"/>
          <w:szCs w:val="44"/>
        </w:rPr>
        <w:t xml:space="preserve"> a justification to drink, it is a call to healthy living and safe water practices.</w:t>
      </w:r>
    </w:p>
    <w:p w:rsidR="007B304E" w:rsidRPr="003E4DEF" w:rsidRDefault="009C0497" w:rsidP="009C0497">
      <w:pPr>
        <w:pStyle w:val="ListParagraph"/>
        <w:numPr>
          <w:ilvl w:val="0"/>
          <w:numId w:val="18"/>
        </w:numPr>
        <w:tabs>
          <w:tab w:val="left" w:pos="1800"/>
        </w:tabs>
        <w:rPr>
          <w:sz w:val="44"/>
          <w:szCs w:val="44"/>
        </w:rPr>
      </w:pPr>
      <w:r>
        <w:rPr>
          <w:sz w:val="44"/>
          <w:szCs w:val="44"/>
        </w:rPr>
        <w:t>Paul to Titus</w:t>
      </w:r>
      <w:r w:rsidR="007F2B9A" w:rsidRPr="003E4DEF">
        <w:rPr>
          <w:sz w:val="44"/>
          <w:szCs w:val="44"/>
        </w:rPr>
        <w:t xml:space="preserve"> I will cover in the days ahead.</w:t>
      </w:r>
    </w:p>
    <w:p w:rsidR="00090C31" w:rsidRPr="003E4DEF" w:rsidRDefault="00195E33" w:rsidP="007B304E">
      <w:pPr>
        <w:pStyle w:val="ListParagraph"/>
        <w:numPr>
          <w:ilvl w:val="0"/>
          <w:numId w:val="18"/>
        </w:numPr>
        <w:rPr>
          <w:sz w:val="44"/>
          <w:szCs w:val="44"/>
        </w:rPr>
      </w:pPr>
      <w:r>
        <w:rPr>
          <w:noProof/>
          <w:sz w:val="44"/>
          <w:szCs w:val="44"/>
        </w:rPr>
        <w:pict>
          <v:shape id="_x0000_s1112" type="#_x0000_t75" style="position:absolute;left:0;text-align:left;margin-left:27.25pt;margin-top:4pt;width:12.25pt;height:12pt;z-index:251734016">
            <v:imagedata r:id="rId9" o:title=""/>
          </v:shape>
          <o:OLEObject Type="Embed" ProgID="Photoshop.Image.4" ShapeID="_x0000_s1112" DrawAspect="Content" ObjectID="_1472115649" r:id="rId71"/>
        </w:pict>
      </w:r>
      <w:r w:rsidR="00090C31" w:rsidRPr="003E4DEF">
        <w:rPr>
          <w:sz w:val="44"/>
          <w:szCs w:val="44"/>
        </w:rPr>
        <w:t>Literary context…</w:t>
      </w:r>
    </w:p>
    <w:p w:rsidR="00090C31" w:rsidRPr="003E4DEF" w:rsidRDefault="00195E33" w:rsidP="00090C31">
      <w:pPr>
        <w:pStyle w:val="ListParagraph"/>
        <w:numPr>
          <w:ilvl w:val="0"/>
          <w:numId w:val="24"/>
        </w:numPr>
        <w:rPr>
          <w:sz w:val="44"/>
          <w:szCs w:val="44"/>
        </w:rPr>
      </w:pPr>
      <w:r>
        <w:rPr>
          <w:noProof/>
          <w:sz w:val="44"/>
          <w:szCs w:val="44"/>
        </w:rPr>
        <w:pict>
          <v:shape id="_x0000_s1113" type="#_x0000_t75" style="position:absolute;left:0;text-align:left;margin-left:48.25pt;margin-top:5.7pt;width:12.25pt;height:12pt;z-index:251735040">
            <v:imagedata r:id="rId9" o:title=""/>
          </v:shape>
          <o:OLEObject Type="Embed" ProgID="Photoshop.Image.4" ShapeID="_x0000_s1113" DrawAspect="Content" ObjectID="_1472115650" r:id="rId72"/>
        </w:pict>
      </w:r>
      <w:r w:rsidR="00090C31" w:rsidRPr="003E4DEF">
        <w:rPr>
          <w:sz w:val="44"/>
          <w:szCs w:val="44"/>
        </w:rPr>
        <w:t>Proverbs 2</w:t>
      </w:r>
      <w:r w:rsidR="004A322D" w:rsidRPr="003E4DEF">
        <w:rPr>
          <w:sz w:val="44"/>
          <w:szCs w:val="44"/>
        </w:rPr>
        <w:t>0:</w:t>
      </w:r>
      <w:r w:rsidR="00090C31" w:rsidRPr="003E4DEF">
        <w:rPr>
          <w:sz w:val="44"/>
          <w:szCs w:val="44"/>
        </w:rPr>
        <w:t xml:space="preserve">1 </w:t>
      </w:r>
      <w:r w:rsidR="004A322D" w:rsidRPr="003E4DEF">
        <w:rPr>
          <w:sz w:val="44"/>
          <w:szCs w:val="44"/>
        </w:rPr>
        <w:t>“Wine is a mocker and beer a brawler; whoever is led astray by them is not wise.”</w:t>
      </w:r>
    </w:p>
    <w:p w:rsidR="00090C31" w:rsidRPr="003E4DEF" w:rsidRDefault="00AB411E" w:rsidP="00090C31">
      <w:pPr>
        <w:pStyle w:val="ListParagraph"/>
        <w:numPr>
          <w:ilvl w:val="0"/>
          <w:numId w:val="24"/>
        </w:numPr>
        <w:rPr>
          <w:sz w:val="44"/>
          <w:szCs w:val="44"/>
        </w:rPr>
      </w:pPr>
      <w:r>
        <w:rPr>
          <w:noProof/>
          <w:sz w:val="44"/>
          <w:szCs w:val="44"/>
        </w:rPr>
        <w:pict>
          <v:shape id="_x0000_s1114" type="#_x0000_t75" style="position:absolute;left:0;text-align:left;margin-left:44.75pt;margin-top:6pt;width:12.25pt;height:12pt;z-index:251736064">
            <v:imagedata r:id="rId9" o:title=""/>
          </v:shape>
          <o:OLEObject Type="Embed" ProgID="Photoshop.Image.4" ShapeID="_x0000_s1114" DrawAspect="Content" ObjectID="_1472115651" r:id="rId73"/>
        </w:pict>
      </w:r>
      <w:r w:rsidR="005A6793" w:rsidRPr="003E4DEF">
        <w:rPr>
          <w:sz w:val="44"/>
          <w:szCs w:val="44"/>
        </w:rPr>
        <w:t>Drunkenness leads to hell… do you really want to be involved in behaviors that lead to hell?</w:t>
      </w:r>
      <w:r w:rsidR="00AF47BD" w:rsidRPr="003E4DEF">
        <w:rPr>
          <w:sz w:val="44"/>
          <w:szCs w:val="44"/>
        </w:rPr>
        <w:t xml:space="preserve"> (Galatians 5:19-21, I Corinthians 6:9-11)</w:t>
      </w:r>
    </w:p>
    <w:p w:rsidR="00090C31" w:rsidRPr="003E4DEF" w:rsidRDefault="00AB411E" w:rsidP="007B304E">
      <w:pPr>
        <w:pStyle w:val="ListParagraph"/>
        <w:numPr>
          <w:ilvl w:val="0"/>
          <w:numId w:val="18"/>
        </w:numPr>
        <w:rPr>
          <w:sz w:val="44"/>
          <w:szCs w:val="44"/>
        </w:rPr>
      </w:pPr>
      <w:r>
        <w:rPr>
          <w:noProof/>
          <w:sz w:val="44"/>
          <w:szCs w:val="44"/>
        </w:rPr>
        <w:pict>
          <v:shape id="_x0000_s1115" type="#_x0000_t75" style="position:absolute;left:0;text-align:left;margin-left:23.75pt;margin-top:3.6pt;width:12.25pt;height:12pt;z-index:251737088">
            <v:imagedata r:id="rId9" o:title=""/>
          </v:shape>
          <o:OLEObject Type="Embed" ProgID="Photoshop.Image.4" ShapeID="_x0000_s1115" DrawAspect="Content" ObjectID="_1472115652" r:id="rId74"/>
        </w:pict>
      </w:r>
      <w:r w:rsidR="00090C31" w:rsidRPr="003E4DEF">
        <w:rPr>
          <w:sz w:val="44"/>
          <w:szCs w:val="44"/>
        </w:rPr>
        <w:t>Step two- making application…</w:t>
      </w:r>
    </w:p>
    <w:p w:rsidR="008B4A2E" w:rsidRPr="003E4DEF" w:rsidRDefault="00AB411E" w:rsidP="008B4A2E">
      <w:pPr>
        <w:pStyle w:val="ListParagraph"/>
        <w:numPr>
          <w:ilvl w:val="0"/>
          <w:numId w:val="23"/>
        </w:numPr>
        <w:rPr>
          <w:sz w:val="44"/>
          <w:szCs w:val="44"/>
        </w:rPr>
      </w:pPr>
      <w:r>
        <w:rPr>
          <w:noProof/>
          <w:sz w:val="44"/>
          <w:szCs w:val="44"/>
        </w:rPr>
        <w:pict>
          <v:shape id="_x0000_s1116" type="#_x0000_t75" style="position:absolute;left:0;text-align:left;margin-left:37.25pt;margin-top:5.3pt;width:12.25pt;height:12pt;z-index:251738112">
            <v:imagedata r:id="rId9" o:title=""/>
          </v:shape>
          <o:OLEObject Type="Embed" ProgID="Photoshop.Image.4" ShapeID="_x0000_s1116" DrawAspect="Content" ObjectID="_1472115653" r:id="rId75"/>
        </w:pict>
      </w:r>
      <w:r w:rsidR="008B4A2E" w:rsidRPr="003E4DEF">
        <w:rPr>
          <w:sz w:val="44"/>
          <w:szCs w:val="44"/>
        </w:rPr>
        <w:t xml:space="preserve">Wine was for medication and </w:t>
      </w:r>
      <w:r w:rsidR="00195E33">
        <w:rPr>
          <w:sz w:val="44"/>
          <w:szCs w:val="44"/>
        </w:rPr>
        <w:t>disinfecting w</w:t>
      </w:r>
      <w:r w:rsidR="008B4A2E" w:rsidRPr="003E4DEF">
        <w:rPr>
          <w:sz w:val="44"/>
          <w:szCs w:val="44"/>
        </w:rPr>
        <w:t>ater.</w:t>
      </w:r>
    </w:p>
    <w:p w:rsidR="008B4A2E" w:rsidRPr="003E4DEF" w:rsidRDefault="00AB411E" w:rsidP="008B4A2E">
      <w:pPr>
        <w:pStyle w:val="ListParagraph"/>
        <w:numPr>
          <w:ilvl w:val="0"/>
          <w:numId w:val="23"/>
        </w:numPr>
        <w:rPr>
          <w:sz w:val="44"/>
          <w:szCs w:val="44"/>
        </w:rPr>
      </w:pPr>
      <w:r>
        <w:rPr>
          <w:noProof/>
          <w:sz w:val="44"/>
          <w:szCs w:val="44"/>
        </w:rPr>
        <w:pict>
          <v:shape id="_x0000_s1117" type="#_x0000_t75" style="position:absolute;left:0;text-align:left;margin-left:35.75pt;margin-top:7pt;width:12.25pt;height:12pt;z-index:251739136">
            <v:imagedata r:id="rId9" o:title=""/>
          </v:shape>
          <o:OLEObject Type="Embed" ProgID="Photoshop.Image.4" ShapeID="_x0000_s1117" DrawAspect="Content" ObjectID="_1472115654" r:id="rId76"/>
        </w:pict>
      </w:r>
      <w:r w:rsidR="00195E33">
        <w:rPr>
          <w:sz w:val="44"/>
          <w:szCs w:val="44"/>
        </w:rPr>
        <w:t xml:space="preserve"> B</w:t>
      </w:r>
      <w:r w:rsidR="004A6561">
        <w:rPr>
          <w:sz w:val="44"/>
          <w:szCs w:val="44"/>
        </w:rPr>
        <w:t>e health conscious and provide safe drinking water.</w:t>
      </w:r>
    </w:p>
    <w:p w:rsidR="008B4A2E" w:rsidRPr="003E4DEF" w:rsidRDefault="00AB411E" w:rsidP="008B4A2E">
      <w:pPr>
        <w:pStyle w:val="ListParagraph"/>
        <w:numPr>
          <w:ilvl w:val="0"/>
          <w:numId w:val="23"/>
        </w:numPr>
        <w:rPr>
          <w:sz w:val="44"/>
          <w:szCs w:val="44"/>
        </w:rPr>
      </w:pPr>
      <w:r>
        <w:rPr>
          <w:noProof/>
          <w:sz w:val="44"/>
          <w:szCs w:val="44"/>
        </w:rPr>
        <w:pict>
          <v:shape id="_x0000_s1118" type="#_x0000_t75" style="position:absolute;left:0;text-align:left;margin-left:35.75pt;margin-top:4.4pt;width:12.25pt;height:12pt;z-index:251740160">
            <v:imagedata r:id="rId9" o:title=""/>
          </v:shape>
          <o:OLEObject Type="Embed" ProgID="Photoshop.Image.4" ShapeID="_x0000_s1118" DrawAspect="Content" ObjectID="_1472115655" r:id="rId77"/>
        </w:pict>
      </w:r>
      <w:r w:rsidR="00195E33">
        <w:rPr>
          <w:sz w:val="44"/>
          <w:szCs w:val="44"/>
        </w:rPr>
        <w:t xml:space="preserve"> </w:t>
      </w:r>
      <w:r w:rsidR="00AF47BD" w:rsidRPr="003E4DEF">
        <w:rPr>
          <w:sz w:val="44"/>
          <w:szCs w:val="44"/>
        </w:rPr>
        <w:t xml:space="preserve">The Bible </w:t>
      </w:r>
      <w:r w:rsidR="00195E33">
        <w:rPr>
          <w:sz w:val="44"/>
          <w:szCs w:val="44"/>
        </w:rPr>
        <w:t xml:space="preserve">strongly </w:t>
      </w:r>
      <w:r w:rsidR="00AF47BD" w:rsidRPr="003E4DEF">
        <w:rPr>
          <w:sz w:val="44"/>
          <w:szCs w:val="44"/>
        </w:rPr>
        <w:t>condemns drinking alcohol outside of using it for purification of water.</w:t>
      </w:r>
    </w:p>
    <w:p w:rsidR="00AF47BD" w:rsidRPr="003E4DEF" w:rsidRDefault="00AB411E" w:rsidP="008B4A2E">
      <w:pPr>
        <w:pStyle w:val="ListParagraph"/>
        <w:numPr>
          <w:ilvl w:val="0"/>
          <w:numId w:val="23"/>
        </w:numPr>
        <w:rPr>
          <w:sz w:val="44"/>
          <w:szCs w:val="44"/>
        </w:rPr>
      </w:pPr>
      <w:r>
        <w:rPr>
          <w:noProof/>
          <w:sz w:val="44"/>
          <w:szCs w:val="44"/>
        </w:rPr>
        <w:pict>
          <v:shape id="_x0000_s1119" type="#_x0000_t75" style="position:absolute;left:0;text-align:left;margin-left:35.75pt;margin-top:4.8pt;width:12.25pt;height:12pt;z-index:251741184">
            <v:imagedata r:id="rId9" o:title=""/>
          </v:shape>
          <o:OLEObject Type="Embed" ProgID="Photoshop.Image.4" ShapeID="_x0000_s1119" DrawAspect="Content" ObjectID="_1472115656" r:id="rId78"/>
        </w:pict>
      </w:r>
      <w:r w:rsidR="00AF47BD" w:rsidRPr="003E4DEF">
        <w:rPr>
          <w:sz w:val="44"/>
          <w:szCs w:val="44"/>
        </w:rPr>
        <w:t xml:space="preserve">Love people enough to not be a stumbling block (Matt. 18, Romans 14).  </w:t>
      </w:r>
    </w:p>
    <w:p w:rsidR="002F491C" w:rsidRDefault="00F67AE5">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3E4DEF">
        <w:rPr>
          <w:sz w:val="44"/>
          <w:szCs w:val="44"/>
        </w:rPr>
        <w:br/>
      </w:r>
    </w:p>
    <w:p w:rsidR="002F491C" w:rsidRDefault="002F491C">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type="page"/>
      </w:r>
    </w:p>
    <w:p w:rsidR="00F67AE5" w:rsidRPr="003E4DEF" w:rsidRDefault="002F491C">
      <w:pPr>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sz w:val="44"/>
          <w:szCs w:val="44"/>
        </w:rPr>
        <w:lastRenderedPageBreak/>
        <w:pict>
          <v:shape id="_x0000_s1120" type="#_x0000_t75" style="position:absolute;margin-left:-17pt;margin-top:-3.15pt;width:12.25pt;height:12pt;z-index:251742208">
            <v:imagedata r:id="rId9" o:title=""/>
          </v:shape>
          <o:OLEObject Type="Embed" ProgID="Photoshop.Image.4" ShapeID="_x0000_s1120" DrawAspect="Content" ObjectID="_1472115657" r:id="rId79"/>
        </w:pict>
      </w:r>
      <w:r w:rsidR="007B304E" w:rsidRPr="003E4DEF">
        <w:rPr>
          <w:b/>
          <w:sz w:val="44"/>
          <w:szCs w:val="44"/>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Part Four: The Key to Changing our Culture</w:t>
      </w:r>
    </w:p>
    <w:p w:rsidR="007B304E" w:rsidRPr="003E4DEF" w:rsidRDefault="00AB411E" w:rsidP="007B304E">
      <w:pPr>
        <w:pStyle w:val="ListParagraph"/>
        <w:numPr>
          <w:ilvl w:val="0"/>
          <w:numId w:val="21"/>
        </w:numPr>
        <w:rPr>
          <w:sz w:val="44"/>
          <w:szCs w:val="44"/>
        </w:rPr>
      </w:pPr>
      <w:r>
        <w:rPr>
          <w:noProof/>
          <w:sz w:val="44"/>
          <w:szCs w:val="44"/>
        </w:rPr>
        <w:pict>
          <v:shape id="_x0000_s1121" type="#_x0000_t75" style="position:absolute;left:0;text-align:left;margin-left:-4.75pt;margin-top:5.65pt;width:12.25pt;height:12pt;z-index:251743232">
            <v:imagedata r:id="rId9" o:title=""/>
          </v:shape>
          <o:OLEObject Type="Embed" ProgID="Photoshop.Image.4" ShapeID="_x0000_s1121" DrawAspect="Content" ObjectID="_1472115658" r:id="rId80"/>
        </w:pict>
      </w:r>
      <w:r w:rsidR="00963017">
        <w:rPr>
          <w:sz w:val="44"/>
          <w:szCs w:val="44"/>
        </w:rPr>
        <w:t>We are called to be i</w:t>
      </w:r>
      <w:r w:rsidR="00AF47BD" w:rsidRPr="003E4DEF">
        <w:rPr>
          <w:sz w:val="44"/>
          <w:szCs w:val="44"/>
        </w:rPr>
        <w:t>n the world not of it (I John 2).</w:t>
      </w:r>
    </w:p>
    <w:p w:rsidR="007B304E" w:rsidRPr="003E4DEF" w:rsidRDefault="00AB411E" w:rsidP="007B304E">
      <w:pPr>
        <w:pStyle w:val="ListParagraph"/>
        <w:numPr>
          <w:ilvl w:val="0"/>
          <w:numId w:val="21"/>
        </w:numPr>
        <w:rPr>
          <w:sz w:val="44"/>
          <w:szCs w:val="44"/>
        </w:rPr>
      </w:pPr>
      <w:r>
        <w:rPr>
          <w:noProof/>
          <w:sz w:val="44"/>
          <w:szCs w:val="44"/>
        </w:rPr>
        <w:pict>
          <v:shape id="_x0000_s1122" type="#_x0000_t75" style="position:absolute;left:0;text-align:left;margin-left:-4.75pt;margin-top:5.85pt;width:12.25pt;height:12pt;z-index:251744256">
            <v:imagedata r:id="rId9" o:title=""/>
          </v:shape>
          <o:OLEObject Type="Embed" ProgID="Photoshop.Image.4" ShapeID="_x0000_s1122" DrawAspect="Content" ObjectID="_1472115659" r:id="rId81"/>
        </w:pict>
      </w:r>
      <w:r w:rsidR="007B304E" w:rsidRPr="003E4DEF">
        <w:rPr>
          <w:sz w:val="44"/>
          <w:szCs w:val="44"/>
        </w:rPr>
        <w:t>Christians should love and care enough not to engage in</w:t>
      </w:r>
      <w:r w:rsidR="00697A3E" w:rsidRPr="003E4DEF">
        <w:rPr>
          <w:sz w:val="44"/>
          <w:szCs w:val="44"/>
        </w:rPr>
        <w:t xml:space="preserve"> the destruction of the culture (We are the Light of the World…Matthew 5:14-16, John 8:12).</w:t>
      </w:r>
    </w:p>
    <w:p w:rsidR="007B304E" w:rsidRPr="003E4DEF" w:rsidRDefault="00AB411E" w:rsidP="007B304E">
      <w:pPr>
        <w:pStyle w:val="ListParagraph"/>
        <w:numPr>
          <w:ilvl w:val="0"/>
          <w:numId w:val="21"/>
        </w:numPr>
        <w:rPr>
          <w:sz w:val="44"/>
          <w:szCs w:val="44"/>
        </w:rPr>
      </w:pPr>
      <w:r>
        <w:rPr>
          <w:noProof/>
          <w:sz w:val="44"/>
          <w:szCs w:val="44"/>
        </w:rPr>
        <w:pict>
          <v:shape id="_x0000_s1123" type="#_x0000_t75" style="position:absolute;left:0;text-align:left;margin-left:1.25pt;margin-top:6.45pt;width:12.25pt;height:12pt;z-index:251745280">
            <v:imagedata r:id="rId9" o:title=""/>
          </v:shape>
          <o:OLEObject Type="Embed" ProgID="Photoshop.Image.4" ShapeID="_x0000_s1123" DrawAspect="Content" ObjectID="_1472115660" r:id="rId82"/>
        </w:pict>
      </w:r>
      <w:r w:rsidR="007B304E" w:rsidRPr="003E4DEF">
        <w:rPr>
          <w:sz w:val="44"/>
          <w:szCs w:val="44"/>
        </w:rPr>
        <w:t>For the sake of…</w:t>
      </w:r>
    </w:p>
    <w:p w:rsidR="007B304E" w:rsidRPr="004A6561" w:rsidRDefault="00697A3E" w:rsidP="007B304E">
      <w:pPr>
        <w:pStyle w:val="ListParagraph"/>
        <w:numPr>
          <w:ilvl w:val="0"/>
          <w:numId w:val="22"/>
        </w:numPr>
        <w:rPr>
          <w:sz w:val="44"/>
          <w:szCs w:val="44"/>
        </w:rPr>
      </w:pPr>
      <w:r w:rsidRPr="004A6561">
        <w:rPr>
          <w:sz w:val="44"/>
          <w:szCs w:val="44"/>
        </w:rPr>
        <w:t>Your witness (II Cor 6:3).</w:t>
      </w:r>
      <w:r w:rsidR="004A6561" w:rsidRPr="004A6561">
        <w:rPr>
          <w:sz w:val="44"/>
          <w:szCs w:val="44"/>
        </w:rPr>
        <w:t xml:space="preserve">   </w:t>
      </w:r>
      <w:r w:rsidR="004A6561">
        <w:rPr>
          <w:sz w:val="44"/>
          <w:szCs w:val="44"/>
        </w:rPr>
        <w:t xml:space="preserve">B. </w:t>
      </w:r>
      <w:r w:rsidR="004A6561" w:rsidRPr="004A6561">
        <w:rPr>
          <w:sz w:val="44"/>
          <w:szCs w:val="44"/>
        </w:rPr>
        <w:t xml:space="preserve"> </w:t>
      </w:r>
      <w:r w:rsidR="007B304E" w:rsidRPr="004A6561">
        <w:rPr>
          <w:sz w:val="44"/>
          <w:szCs w:val="44"/>
        </w:rPr>
        <w:t>You</w:t>
      </w:r>
      <w:r w:rsidR="004A6561">
        <w:rPr>
          <w:sz w:val="44"/>
          <w:szCs w:val="44"/>
        </w:rPr>
        <w:t>r</w:t>
      </w:r>
      <w:r w:rsidR="007B304E" w:rsidRPr="004A6561">
        <w:rPr>
          <w:sz w:val="44"/>
          <w:szCs w:val="44"/>
        </w:rPr>
        <w:t xml:space="preserve"> family.</w:t>
      </w:r>
    </w:p>
    <w:p w:rsidR="007B304E" w:rsidRPr="004A6561" w:rsidRDefault="004A6561" w:rsidP="004A6561">
      <w:pPr>
        <w:pStyle w:val="ListParagraph"/>
        <w:ind w:left="1440"/>
        <w:rPr>
          <w:sz w:val="44"/>
          <w:szCs w:val="44"/>
        </w:rPr>
      </w:pPr>
      <w:r>
        <w:rPr>
          <w:sz w:val="44"/>
          <w:szCs w:val="44"/>
        </w:rPr>
        <w:t xml:space="preserve">C. </w:t>
      </w:r>
      <w:r w:rsidR="007B304E" w:rsidRPr="004A6561">
        <w:rPr>
          <w:sz w:val="44"/>
          <w:szCs w:val="44"/>
        </w:rPr>
        <w:t>Your friends.</w:t>
      </w:r>
      <w:r w:rsidRPr="004A6561">
        <w:rPr>
          <w:sz w:val="44"/>
          <w:szCs w:val="44"/>
        </w:rPr>
        <w:t xml:space="preserve">  </w:t>
      </w:r>
      <w:r>
        <w:rPr>
          <w:sz w:val="44"/>
          <w:szCs w:val="44"/>
        </w:rPr>
        <w:t xml:space="preserve">D. </w:t>
      </w:r>
      <w:r w:rsidR="007B304E" w:rsidRPr="004A6561">
        <w:rPr>
          <w:sz w:val="44"/>
          <w:szCs w:val="44"/>
        </w:rPr>
        <w:t>The Lord Himself.</w:t>
      </w:r>
    </w:p>
    <w:p w:rsidR="007B304E" w:rsidRPr="003E4DEF" w:rsidRDefault="00E54AAB" w:rsidP="007B304E">
      <w:pPr>
        <w:pStyle w:val="ListParagraph"/>
        <w:numPr>
          <w:ilvl w:val="0"/>
          <w:numId w:val="21"/>
        </w:numPr>
        <w:rPr>
          <w:sz w:val="44"/>
          <w:szCs w:val="44"/>
        </w:rPr>
      </w:pPr>
      <w:r>
        <w:rPr>
          <w:noProof/>
          <w:sz w:val="44"/>
          <w:szCs w:val="44"/>
        </w:rPr>
        <w:pict>
          <v:shape id="_x0000_s1124" type="#_x0000_t75" style="position:absolute;left:0;text-align:left;margin-left:-1.75pt;margin-top:4.05pt;width:12.25pt;height:12pt;z-index:251746304">
            <v:imagedata r:id="rId9" o:title=""/>
          </v:shape>
          <o:OLEObject Type="Embed" ProgID="Photoshop.Image.4" ShapeID="_x0000_s1124" DrawAspect="Content" ObjectID="_1472115661" r:id="rId83"/>
        </w:pict>
      </w:r>
      <w:r w:rsidR="007B304E" w:rsidRPr="003E4DEF">
        <w:rPr>
          <w:sz w:val="44"/>
          <w:szCs w:val="44"/>
        </w:rPr>
        <w:t>Come out from among them and be separate…</w:t>
      </w:r>
      <w:r w:rsidR="005D10DE" w:rsidRPr="003E4DEF">
        <w:rPr>
          <w:sz w:val="44"/>
          <w:szCs w:val="44"/>
        </w:rPr>
        <w:t xml:space="preserve"> </w:t>
      </w:r>
      <w:r w:rsidR="004A6561" w:rsidRPr="004A6561">
        <w:rPr>
          <w:szCs w:val="44"/>
        </w:rPr>
        <w:t>2 Cor. 6:17</w:t>
      </w:r>
      <w:r w:rsidR="005D10DE" w:rsidRPr="004A6561">
        <w:rPr>
          <w:szCs w:val="44"/>
        </w:rPr>
        <w:t xml:space="preserve"> </w:t>
      </w:r>
    </w:p>
    <w:p w:rsidR="002F491C" w:rsidRDefault="002F491C" w:rsidP="007B304E">
      <w:pPr>
        <w:rPr>
          <w:sz w:val="44"/>
          <w:szCs w:val="44"/>
        </w:rPr>
      </w:pPr>
    </w:p>
    <w:p w:rsidR="002F491C" w:rsidRDefault="002F491C" w:rsidP="007B304E">
      <w:pPr>
        <w:rPr>
          <w:sz w:val="44"/>
          <w:szCs w:val="44"/>
        </w:rPr>
      </w:pPr>
      <w:r>
        <w:rPr>
          <w:noProof/>
          <w:sz w:val="44"/>
          <w:szCs w:val="44"/>
        </w:rPr>
        <w:pict>
          <v:shape id="_x0000_s1126" type="#_x0000_t75" style="position:absolute;margin-left:-.6pt;margin-top:15.05pt;width:12.25pt;height:12pt;z-index:251748352">
            <v:imagedata r:id="rId9" o:title=""/>
          </v:shape>
          <o:OLEObject Type="Embed" ProgID="Photoshop.Image.4" ShapeID="_x0000_s1126" DrawAspect="Content" ObjectID="_1472115662" r:id="rId84"/>
        </w:pict>
      </w:r>
    </w:p>
    <w:p w:rsidR="007B304E" w:rsidRPr="003E4DEF" w:rsidRDefault="007B304E" w:rsidP="007B304E">
      <w:pPr>
        <w:rPr>
          <w:sz w:val="44"/>
          <w:szCs w:val="44"/>
        </w:rPr>
      </w:pPr>
      <w:r w:rsidRPr="003E4DEF">
        <w:rPr>
          <w:sz w:val="44"/>
          <w:szCs w:val="44"/>
        </w:rPr>
        <w:t>Closing…</w:t>
      </w:r>
      <w:r w:rsidR="00EE774C" w:rsidRPr="003E4DEF">
        <w:rPr>
          <w:sz w:val="44"/>
          <w:szCs w:val="44"/>
        </w:rPr>
        <w:t xml:space="preserve">  </w:t>
      </w:r>
      <w:r w:rsidRPr="003E4DEF">
        <w:rPr>
          <w:sz w:val="44"/>
          <w:szCs w:val="44"/>
        </w:rPr>
        <w:tab/>
        <w:t>Destruction is taking place all around us… we must be the light to show the way to safety</w:t>
      </w:r>
      <w:r w:rsidR="00E54AAB">
        <w:rPr>
          <w:sz w:val="44"/>
          <w:szCs w:val="44"/>
        </w:rPr>
        <w:t xml:space="preserve">- </w:t>
      </w:r>
      <w:r w:rsidR="00E54AAB" w:rsidRPr="002F491C">
        <w:rPr>
          <w:sz w:val="44"/>
          <w:szCs w:val="44"/>
          <w:highlight w:val="yellow"/>
        </w:rPr>
        <w:t>TRAP</w:t>
      </w:r>
    </w:p>
    <w:p w:rsidR="002F491C" w:rsidRDefault="002F491C">
      <w:pPr>
        <w:rPr>
          <w:b/>
          <w:sz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F491C" w:rsidRDefault="002F491C">
      <w:pPr>
        <w:rPr>
          <w:b/>
          <w:sz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F67AE5" w:rsidRPr="006B28EA" w:rsidRDefault="00152FB6">
      <w:pPr>
        <w:rPr>
          <w:b/>
          <w:sz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B28EA">
        <w:rPr>
          <w:b/>
          <w:sz w:val="36"/>
          <w:u w:val="single"/>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Discussion Items and Questions for Home and Small Group</w:t>
      </w:r>
    </w:p>
    <w:p w:rsidR="00152FB6" w:rsidRDefault="009D4789" w:rsidP="00152FB6">
      <w:pPr>
        <w:pStyle w:val="ListParagraph"/>
        <w:numPr>
          <w:ilvl w:val="0"/>
          <w:numId w:val="27"/>
        </w:numPr>
      </w:pPr>
      <w:r>
        <w:t>The Bible says if you love someone you will avoid making them stumble.  How does this apply to drinking?</w:t>
      </w:r>
    </w:p>
    <w:p w:rsidR="00F24B57" w:rsidRDefault="006B28EA" w:rsidP="00152FB6">
      <w:pPr>
        <w:pStyle w:val="ListParagraph"/>
        <w:numPr>
          <w:ilvl w:val="0"/>
          <w:numId w:val="27"/>
        </w:numPr>
      </w:pPr>
      <w:r>
        <w:t xml:space="preserve">Practice explaining to someone what the Bible teaches about how wine was used for purification of water and that drinking it straight was condemned.  </w:t>
      </w:r>
    </w:p>
    <w:p w:rsidR="006B28EA" w:rsidRDefault="006B28EA" w:rsidP="00152FB6">
      <w:pPr>
        <w:pStyle w:val="ListParagraph"/>
        <w:numPr>
          <w:ilvl w:val="0"/>
          <w:numId w:val="27"/>
        </w:numPr>
      </w:pPr>
      <w:r>
        <w:t>How can you help change our culture?</w:t>
      </w:r>
      <w:r w:rsidR="004A6561">
        <w:t xml:space="preserve">       </w:t>
      </w:r>
      <w:r>
        <w:t>Pray together.</w:t>
      </w:r>
    </w:p>
    <w:p w:rsidR="002F491C" w:rsidRDefault="002F491C">
      <w:pPr>
        <w:rPr>
          <w:rFonts w:eastAsia="Times New Roman"/>
          <w:b/>
          <w:bCs/>
          <w:sz w:val="36"/>
          <w:szCs w:val="36"/>
        </w:rPr>
      </w:pPr>
      <w:r>
        <w:rPr>
          <w:rFonts w:eastAsia="Times New Roman"/>
          <w:b/>
          <w:bCs/>
          <w:sz w:val="36"/>
          <w:szCs w:val="36"/>
        </w:rPr>
        <w:br w:type="page"/>
      </w:r>
    </w:p>
    <w:p w:rsidR="00A117CF" w:rsidRPr="006E36D1" w:rsidRDefault="00A117CF" w:rsidP="00A117CF">
      <w:pPr>
        <w:spacing w:before="100" w:beforeAutospacing="1" w:after="100" w:afterAutospacing="1"/>
        <w:jc w:val="center"/>
        <w:outlineLvl w:val="1"/>
        <w:rPr>
          <w:rFonts w:eastAsia="Times New Roman"/>
          <w:b/>
          <w:bCs/>
          <w:sz w:val="36"/>
          <w:szCs w:val="36"/>
        </w:rPr>
      </w:pPr>
      <w:r w:rsidRPr="006E36D1">
        <w:rPr>
          <w:rFonts w:eastAsia="Times New Roman"/>
          <w:b/>
          <w:bCs/>
          <w:sz w:val="36"/>
          <w:szCs w:val="36"/>
        </w:rPr>
        <w:lastRenderedPageBreak/>
        <w:t>Wine-Drinking in New Testament Times</w:t>
      </w:r>
    </w:p>
    <w:p w:rsidR="00A117CF" w:rsidRPr="006E36D1" w:rsidRDefault="00A117CF" w:rsidP="00A117CF">
      <w:pPr>
        <w:spacing w:before="100" w:beforeAutospacing="1" w:after="100" w:afterAutospacing="1"/>
        <w:jc w:val="center"/>
        <w:rPr>
          <w:rFonts w:eastAsia="Times New Roman"/>
          <w:sz w:val="24"/>
          <w:szCs w:val="24"/>
        </w:rPr>
      </w:pPr>
      <w:r w:rsidRPr="006E36D1">
        <w:rPr>
          <w:rFonts w:eastAsia="Times New Roman"/>
          <w:sz w:val="20"/>
          <w:szCs w:val="20"/>
        </w:rPr>
        <w:t>ROBERT H. STEIN </w:t>
      </w:r>
    </w:p>
    <w:tbl>
      <w:tblPr>
        <w:tblW w:w="5426" w:type="pct"/>
        <w:jc w:val="center"/>
        <w:tblCellSpacing w:w="15" w:type="dxa"/>
        <w:tblInd w:w="-272" w:type="dxa"/>
        <w:tblCellMar>
          <w:top w:w="15" w:type="dxa"/>
          <w:left w:w="15" w:type="dxa"/>
          <w:bottom w:w="15" w:type="dxa"/>
          <w:right w:w="15" w:type="dxa"/>
        </w:tblCellMar>
        <w:tblLook w:val="04A0" w:firstRow="1" w:lastRow="0" w:firstColumn="1" w:lastColumn="0" w:noHBand="0" w:noVBand="1"/>
      </w:tblPr>
      <w:tblGrid>
        <w:gridCol w:w="11818"/>
      </w:tblGrid>
      <w:tr w:rsidR="00A117CF" w:rsidRPr="006E36D1" w:rsidTr="00D86114">
        <w:trPr>
          <w:tblCellSpacing w:w="15" w:type="dxa"/>
          <w:jc w:val="center"/>
        </w:trPr>
        <w:tc>
          <w:tcPr>
            <w:tcW w:w="4974" w:type="pct"/>
            <w:vAlign w:val="center"/>
            <w:hideMark/>
          </w:tcPr>
          <w:p w:rsidR="00A117CF" w:rsidRPr="00EE7A7B" w:rsidRDefault="00A117CF" w:rsidP="00EC6358">
            <w:pPr>
              <w:spacing w:before="100" w:beforeAutospacing="1" w:after="100" w:afterAutospacing="1"/>
              <w:rPr>
                <w:rFonts w:eastAsia="Times New Roman"/>
                <w:sz w:val="40"/>
                <w:szCs w:val="26"/>
              </w:rPr>
            </w:pPr>
            <w:r w:rsidRPr="00EE7A7B">
              <w:rPr>
                <w:rFonts w:eastAsia="Times New Roman"/>
                <w:sz w:val="40"/>
                <w:szCs w:val="26"/>
              </w:rPr>
              <w:t>As evangelicals we maintain that the Bible is for us the only infallible rule of faith and practice. It is our final authority in all matters of doctrine (faith) and ethics (practice). Yet the Bible was not written to evangelicals living in the twentieth century. The science—or better, the art—of interpreting the biblical text so that the revelation of God written centuries ago is meaningful and correctly understood today is called “hermeneutics.” The basic principle of hermeneutics, to be somewhat simplistic, is that the question “What does it mean for us today?” must be preceded by the question “What did it mean for them yesterday?” If we do not seek first to understand what the text meant when it was written, it will be very difficult to interpret intelligently what it means and demands of us today.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My subject here is the use of the term “wine” in the New Testament. Some readers may already be thinking, “Is he going to try to tell us that wine in the Bible means grape juice? Is he going to try to say that the wine mentioned in the New Testament is any different from the wine bottled today by Christian Brothers or Château Lafite-Rothschild or Mogen David?” Well, my answers are no and yes. No, the wine of the Bible was not unfermented grape juice. Yes, it was different from the wine of today.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 xml:space="preserve">In ancient times wine was usually stored in large pointed jugs called </w:t>
            </w:r>
            <w:r w:rsidRPr="00EE7A7B">
              <w:rPr>
                <w:rFonts w:eastAsia="Times New Roman"/>
                <w:i/>
                <w:iCs/>
                <w:sz w:val="40"/>
                <w:szCs w:val="26"/>
              </w:rPr>
              <w:t xml:space="preserve">amphorae. </w:t>
            </w:r>
            <w:r w:rsidRPr="00EE7A7B">
              <w:rPr>
                <w:rFonts w:eastAsia="Times New Roman"/>
                <w:sz w:val="40"/>
                <w:szCs w:val="26"/>
              </w:rPr>
              <w:t xml:space="preserve">When wine was to be used it was poured from the </w:t>
            </w:r>
            <w:r w:rsidRPr="00EE7A7B">
              <w:rPr>
                <w:rFonts w:eastAsia="Times New Roman"/>
                <w:i/>
                <w:iCs/>
                <w:sz w:val="40"/>
                <w:szCs w:val="26"/>
              </w:rPr>
              <w:t xml:space="preserve">amphorae </w:t>
            </w:r>
            <w:r w:rsidRPr="00EE7A7B">
              <w:rPr>
                <w:rFonts w:eastAsia="Times New Roman"/>
                <w:sz w:val="40"/>
                <w:szCs w:val="26"/>
              </w:rPr>
              <w:t xml:space="preserve">into large bowls called </w:t>
            </w:r>
            <w:r w:rsidRPr="00EE7A7B">
              <w:rPr>
                <w:rFonts w:eastAsia="Times New Roman"/>
                <w:i/>
                <w:iCs/>
                <w:sz w:val="40"/>
                <w:szCs w:val="26"/>
              </w:rPr>
              <w:t xml:space="preserve">kraters, </w:t>
            </w:r>
            <w:r w:rsidRPr="00EE7A7B">
              <w:rPr>
                <w:rFonts w:eastAsia="Times New Roman"/>
                <w:sz w:val="40"/>
                <w:szCs w:val="26"/>
              </w:rPr>
              <w:t xml:space="preserve">where it was mixed with water. Last year 1 had the privilege of visiting the great archaeological museum in Athens, Greece, where I saw dozens of these large </w:t>
            </w:r>
            <w:r w:rsidRPr="00EE7A7B">
              <w:rPr>
                <w:rFonts w:eastAsia="Times New Roman"/>
                <w:i/>
                <w:iCs/>
                <w:sz w:val="40"/>
                <w:szCs w:val="26"/>
              </w:rPr>
              <w:t xml:space="preserve">kraters. </w:t>
            </w:r>
            <w:r w:rsidRPr="00EE7A7B">
              <w:rPr>
                <w:rFonts w:eastAsia="Times New Roman"/>
                <w:sz w:val="40"/>
                <w:szCs w:val="26"/>
              </w:rPr>
              <w:t xml:space="preserve">At the time it </w:t>
            </w:r>
            <w:r w:rsidRPr="00EE7A7B">
              <w:rPr>
                <w:rFonts w:eastAsia="Times New Roman"/>
                <w:sz w:val="40"/>
                <w:szCs w:val="26"/>
              </w:rPr>
              <w:lastRenderedPageBreak/>
              <w:t xml:space="preserve">did not dawn on me what their use signified about the drinking of wine in biblical times. From these kraters, cups or </w:t>
            </w:r>
            <w:r w:rsidRPr="00EE7A7B">
              <w:rPr>
                <w:rFonts w:eastAsia="Times New Roman"/>
                <w:i/>
                <w:iCs/>
                <w:sz w:val="40"/>
                <w:szCs w:val="26"/>
              </w:rPr>
              <w:t xml:space="preserve">kylix </w:t>
            </w:r>
            <w:r w:rsidRPr="00EE7A7B">
              <w:rPr>
                <w:rFonts w:eastAsia="Times New Roman"/>
                <w:sz w:val="40"/>
                <w:szCs w:val="26"/>
              </w:rPr>
              <w:t xml:space="preserve">were then filled. What is important for us to note is that before wine was drunk it was mixed with water. The </w:t>
            </w:r>
            <w:r w:rsidRPr="00EE7A7B">
              <w:rPr>
                <w:rFonts w:eastAsia="Times New Roman"/>
                <w:i/>
                <w:iCs/>
                <w:sz w:val="40"/>
                <w:szCs w:val="26"/>
              </w:rPr>
              <w:t xml:space="preserve">kylix </w:t>
            </w:r>
            <w:r w:rsidRPr="00EE7A7B">
              <w:rPr>
                <w:rFonts w:eastAsia="Times New Roman"/>
                <w:sz w:val="40"/>
                <w:szCs w:val="26"/>
              </w:rPr>
              <w:t xml:space="preserve">were filled not from the </w:t>
            </w:r>
            <w:r w:rsidRPr="00EE7A7B">
              <w:rPr>
                <w:rFonts w:eastAsia="Times New Roman"/>
                <w:i/>
                <w:iCs/>
                <w:sz w:val="40"/>
                <w:szCs w:val="26"/>
              </w:rPr>
              <w:t xml:space="preserve">amphorae </w:t>
            </w:r>
            <w:r w:rsidRPr="00EE7A7B">
              <w:rPr>
                <w:rFonts w:eastAsia="Times New Roman"/>
                <w:sz w:val="40"/>
                <w:szCs w:val="26"/>
              </w:rPr>
              <w:t xml:space="preserve">but from the </w:t>
            </w:r>
            <w:r w:rsidRPr="00EE7A7B">
              <w:rPr>
                <w:rFonts w:eastAsia="Times New Roman"/>
                <w:i/>
                <w:iCs/>
                <w:sz w:val="40"/>
                <w:szCs w:val="26"/>
              </w:rPr>
              <w:t>kraters.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 xml:space="preserve">The ratio of water to wine varied. Homer </w:t>
            </w:r>
            <w:r w:rsidRPr="00EE7A7B">
              <w:rPr>
                <w:rFonts w:eastAsia="Times New Roman"/>
                <w:i/>
                <w:iCs/>
                <w:sz w:val="40"/>
                <w:szCs w:val="26"/>
              </w:rPr>
              <w:t xml:space="preserve">(Odyssey </w:t>
            </w:r>
            <w:r w:rsidRPr="00EE7A7B">
              <w:rPr>
                <w:rFonts w:eastAsia="Times New Roman"/>
                <w:sz w:val="40"/>
                <w:szCs w:val="26"/>
              </w:rPr>
              <w:t xml:space="preserve">IX, 208f.) mentions a ratio of 20 to 1, twenty parts water to one part wine. Pliny </w:t>
            </w:r>
            <w:r w:rsidRPr="00EE7A7B">
              <w:rPr>
                <w:rFonts w:eastAsia="Times New Roman"/>
                <w:i/>
                <w:iCs/>
                <w:sz w:val="40"/>
                <w:szCs w:val="26"/>
              </w:rPr>
              <w:t xml:space="preserve">(Natural History </w:t>
            </w:r>
            <w:r w:rsidRPr="00EE7A7B">
              <w:rPr>
                <w:rFonts w:eastAsia="Times New Roman"/>
                <w:sz w:val="40"/>
                <w:szCs w:val="26"/>
              </w:rPr>
              <w:t xml:space="preserve">XIV, vi, </w:t>
            </w:r>
            <w:r w:rsidRPr="00EE7A7B">
              <w:rPr>
                <w:rFonts w:eastAsia="Times New Roman"/>
                <w:i/>
                <w:iCs/>
                <w:sz w:val="40"/>
                <w:szCs w:val="26"/>
              </w:rPr>
              <w:t xml:space="preserve">54) </w:t>
            </w:r>
            <w:r w:rsidRPr="00EE7A7B">
              <w:rPr>
                <w:rFonts w:eastAsia="Times New Roman"/>
                <w:sz w:val="40"/>
                <w:szCs w:val="26"/>
              </w:rPr>
              <w:t xml:space="preserve">mentions a ratio of eight parts water to one part wine. In one ancient work, Athenaeus’s </w:t>
            </w:r>
            <w:r w:rsidRPr="00EE7A7B">
              <w:rPr>
                <w:rFonts w:eastAsia="Times New Roman"/>
                <w:i/>
                <w:iCs/>
                <w:sz w:val="40"/>
                <w:szCs w:val="26"/>
              </w:rPr>
              <w:t xml:space="preserve">The Learned Banquet, </w:t>
            </w:r>
            <w:r w:rsidRPr="00EE7A7B">
              <w:rPr>
                <w:rFonts w:eastAsia="Times New Roman"/>
                <w:sz w:val="40"/>
                <w:szCs w:val="26"/>
              </w:rPr>
              <w:t>written around A.D.</w:t>
            </w:r>
            <w:r w:rsidRPr="00EE7A7B">
              <w:rPr>
                <w:rFonts w:eastAsia="Times New Roman"/>
                <w:b/>
                <w:bCs/>
                <w:sz w:val="40"/>
                <w:szCs w:val="26"/>
              </w:rPr>
              <w:t xml:space="preserve"> </w:t>
            </w:r>
            <w:r w:rsidRPr="00EE7A7B">
              <w:rPr>
                <w:rFonts w:eastAsia="Times New Roman"/>
                <w:sz w:val="40"/>
                <w:szCs w:val="26"/>
              </w:rPr>
              <w:t xml:space="preserve">200, we find in Book Ten a collection of statements from earlier writers about drinking practices. A quotation from a play by Aristophanes reads: “‘Here, drink this also, mingled three and two.’ </w:t>
            </w:r>
            <w:r w:rsidRPr="00EE7A7B">
              <w:rPr>
                <w:rFonts w:eastAsia="Times New Roman"/>
                <w:smallCaps/>
                <w:sz w:val="40"/>
                <w:szCs w:val="26"/>
              </w:rPr>
              <w:t>Demus</w:t>
            </w:r>
            <w:r w:rsidRPr="00EE7A7B">
              <w:rPr>
                <w:rFonts w:eastAsia="Times New Roman"/>
                <w:b/>
                <w:bCs/>
                <w:sz w:val="40"/>
                <w:szCs w:val="26"/>
              </w:rPr>
              <w:t xml:space="preserve">. </w:t>
            </w:r>
            <w:r w:rsidRPr="00EE7A7B">
              <w:rPr>
                <w:rFonts w:eastAsia="Times New Roman"/>
                <w:sz w:val="40"/>
                <w:szCs w:val="26"/>
              </w:rPr>
              <w:t xml:space="preserve">‘Zeus! But it’s sweet and bears the three parts well!’” The poet Euenos, who lived in the fifth century </w:t>
            </w:r>
            <w:r w:rsidRPr="00EE7A7B">
              <w:rPr>
                <w:rFonts w:eastAsia="Times New Roman"/>
                <w:i/>
                <w:iCs/>
                <w:sz w:val="40"/>
                <w:szCs w:val="26"/>
              </w:rPr>
              <w:t xml:space="preserve">B.C., </w:t>
            </w:r>
            <w:r w:rsidRPr="00EE7A7B">
              <w:rPr>
                <w:rFonts w:eastAsia="Times New Roman"/>
                <w:sz w:val="40"/>
                <w:szCs w:val="26"/>
              </w:rPr>
              <w:t>is also quoted: </w:t>
            </w:r>
          </w:p>
          <w:p w:rsidR="00A117CF" w:rsidRPr="00EE7A7B" w:rsidRDefault="00A117CF" w:rsidP="00EC6358">
            <w:pPr>
              <w:rPr>
                <w:rFonts w:eastAsia="Times New Roman"/>
                <w:i/>
                <w:iCs/>
                <w:sz w:val="40"/>
                <w:szCs w:val="26"/>
              </w:rPr>
            </w:pPr>
            <w:r w:rsidRPr="00EE7A7B">
              <w:rPr>
                <w:rFonts w:eastAsia="Times New Roman"/>
                <w:i/>
                <w:iCs/>
                <w:sz w:val="40"/>
                <w:szCs w:val="26"/>
              </w:rPr>
              <w:t>The best measure of wine is neither much nor very little;</w:t>
            </w:r>
            <w:r w:rsidR="00D86114" w:rsidRPr="00EE7A7B">
              <w:rPr>
                <w:rFonts w:eastAsia="Times New Roman"/>
                <w:i/>
                <w:iCs/>
                <w:sz w:val="40"/>
                <w:szCs w:val="26"/>
              </w:rPr>
              <w:t xml:space="preserve"> </w:t>
            </w:r>
            <w:r w:rsidRPr="00EE7A7B">
              <w:rPr>
                <w:rFonts w:eastAsia="Times New Roman"/>
                <w:i/>
                <w:iCs/>
                <w:sz w:val="40"/>
                <w:szCs w:val="26"/>
              </w:rPr>
              <w:t>For ‘tis the cause of either grief or madness.</w:t>
            </w:r>
          </w:p>
          <w:p w:rsidR="00A117CF" w:rsidRPr="00EE7A7B" w:rsidRDefault="00A117CF" w:rsidP="00EC6358">
            <w:pPr>
              <w:rPr>
                <w:rFonts w:eastAsia="Times New Roman"/>
                <w:i/>
                <w:iCs/>
                <w:sz w:val="40"/>
                <w:szCs w:val="26"/>
              </w:rPr>
            </w:pPr>
            <w:r w:rsidRPr="00EE7A7B">
              <w:rPr>
                <w:rFonts w:eastAsia="Times New Roman"/>
                <w:i/>
                <w:iCs/>
                <w:sz w:val="40"/>
                <w:szCs w:val="26"/>
              </w:rPr>
              <w:t>It pleases the wine to be the fourth, mixed with three nymphs.</w:t>
            </w:r>
          </w:p>
          <w:p w:rsidR="00A117CF" w:rsidRPr="00EE7A7B" w:rsidRDefault="00A117CF" w:rsidP="00D86114">
            <w:pPr>
              <w:spacing w:before="100" w:beforeAutospacing="1" w:afterAutospacing="1"/>
              <w:rPr>
                <w:rFonts w:eastAsia="Times New Roman"/>
                <w:i/>
                <w:iCs/>
                <w:sz w:val="40"/>
                <w:szCs w:val="26"/>
              </w:rPr>
            </w:pPr>
            <w:r w:rsidRPr="00EE7A7B">
              <w:rPr>
                <w:rFonts w:eastAsia="Times New Roman"/>
                <w:sz w:val="40"/>
                <w:szCs w:val="26"/>
              </w:rPr>
              <w:t>Here the ratio of water to wine is 3 to 1. Others mentioned are: </w:t>
            </w:r>
            <w:r w:rsidR="00D86114" w:rsidRPr="00EE7A7B">
              <w:rPr>
                <w:rFonts w:eastAsia="Times New Roman"/>
                <w:sz w:val="40"/>
                <w:szCs w:val="26"/>
              </w:rPr>
              <w:t xml:space="preserve">  </w:t>
            </w:r>
            <w:r w:rsidRPr="00EE7A7B">
              <w:rPr>
                <w:rFonts w:eastAsia="Times New Roman"/>
                <w:sz w:val="40"/>
                <w:szCs w:val="26"/>
              </w:rPr>
              <w:t>3 to 1—Hesiod</w:t>
            </w:r>
            <w:r w:rsidR="00D86114" w:rsidRPr="00EE7A7B">
              <w:rPr>
                <w:rFonts w:eastAsia="Times New Roman"/>
                <w:sz w:val="40"/>
                <w:szCs w:val="26"/>
              </w:rPr>
              <w:t xml:space="preserve">      </w:t>
            </w:r>
            <w:r w:rsidRPr="00EE7A7B">
              <w:rPr>
                <w:rFonts w:eastAsia="Times New Roman"/>
                <w:sz w:val="40"/>
                <w:szCs w:val="26"/>
              </w:rPr>
              <w:t>4 to 1—Alexis</w:t>
            </w:r>
            <w:r w:rsidR="00D86114" w:rsidRPr="00EE7A7B">
              <w:rPr>
                <w:rFonts w:eastAsia="Times New Roman"/>
                <w:sz w:val="40"/>
                <w:szCs w:val="26"/>
              </w:rPr>
              <w:t xml:space="preserve">                  </w:t>
            </w:r>
            <w:r w:rsidRPr="00EE7A7B">
              <w:rPr>
                <w:rFonts w:eastAsia="Times New Roman"/>
                <w:sz w:val="40"/>
                <w:szCs w:val="26"/>
              </w:rPr>
              <w:t>2 to 1—Diodes</w:t>
            </w:r>
            <w:r w:rsidR="00D86114" w:rsidRPr="00EE7A7B">
              <w:rPr>
                <w:rFonts w:eastAsia="Times New Roman"/>
                <w:sz w:val="40"/>
                <w:szCs w:val="26"/>
              </w:rPr>
              <w:t xml:space="preserve">           </w:t>
            </w:r>
            <w:r w:rsidRPr="00EE7A7B">
              <w:rPr>
                <w:rFonts w:eastAsia="Times New Roman"/>
                <w:sz w:val="40"/>
                <w:szCs w:val="26"/>
              </w:rPr>
              <w:t>3 to 1—Ion</w:t>
            </w:r>
            <w:r w:rsidR="00D86114" w:rsidRPr="00EE7A7B">
              <w:rPr>
                <w:rFonts w:eastAsia="Times New Roman"/>
                <w:sz w:val="40"/>
                <w:szCs w:val="26"/>
              </w:rPr>
              <w:t xml:space="preserve">             </w:t>
            </w:r>
            <w:r w:rsidRPr="00EE7A7B">
              <w:rPr>
                <w:rFonts w:eastAsia="Times New Roman"/>
                <w:sz w:val="40"/>
                <w:szCs w:val="26"/>
              </w:rPr>
              <w:t>5 to 2—Nichochares</w:t>
            </w:r>
            <w:r w:rsidR="00D86114" w:rsidRPr="00EE7A7B">
              <w:rPr>
                <w:rFonts w:eastAsia="Times New Roman"/>
                <w:sz w:val="40"/>
                <w:szCs w:val="26"/>
              </w:rPr>
              <w:t xml:space="preserve">      </w:t>
            </w:r>
            <w:r w:rsidRPr="00EE7A7B">
              <w:rPr>
                <w:rFonts w:eastAsia="Times New Roman"/>
                <w:sz w:val="40"/>
                <w:szCs w:val="26"/>
              </w:rPr>
              <w:t>2 to 1—Anacreon</w:t>
            </w:r>
            <w:r w:rsidRPr="00EE7A7B">
              <w:rPr>
                <w:rFonts w:eastAsia="Times New Roman"/>
                <w:i/>
                <w:iCs/>
                <w:sz w:val="40"/>
                <w:szCs w:val="26"/>
              </w:rPr>
              <w:t> </w:t>
            </w:r>
          </w:p>
          <w:p w:rsidR="00A117CF" w:rsidRPr="00EE7A7B" w:rsidRDefault="00A117CF" w:rsidP="00EC6358">
            <w:pPr>
              <w:spacing w:before="100" w:beforeAutospacing="1" w:after="100" w:afterAutospacing="1"/>
              <w:rPr>
                <w:rFonts w:eastAsia="Times New Roman"/>
                <w:sz w:val="32"/>
                <w:szCs w:val="26"/>
              </w:rPr>
            </w:pPr>
            <w:r w:rsidRPr="00EE7A7B">
              <w:rPr>
                <w:rFonts w:eastAsia="Times New Roman"/>
                <w:sz w:val="32"/>
                <w:szCs w:val="26"/>
              </w:rPr>
              <w:t xml:space="preserve">Sometimes the ratio goes down to 1 to 1 (and even lower), but it should be noted that such a mixture is referred to as “strong wine.” Drinking wine unmixed, on the other hand, was looked upon as a “Scythian” or barbarian custom. </w:t>
            </w:r>
            <w:r w:rsidRPr="00EE7A7B">
              <w:rPr>
                <w:rFonts w:eastAsia="Times New Roman"/>
                <w:sz w:val="24"/>
                <w:szCs w:val="26"/>
              </w:rPr>
              <w:t>Athenaeus in this work quotes Mnesitheus of Athens: </w:t>
            </w:r>
            <w:r w:rsidR="0078105C" w:rsidRPr="00EE7A7B">
              <w:rPr>
                <w:rFonts w:eastAsia="Times New Roman"/>
                <w:sz w:val="24"/>
                <w:szCs w:val="26"/>
              </w:rPr>
              <w:t xml:space="preserve"> “</w:t>
            </w:r>
            <w:r w:rsidRPr="00EE7A7B">
              <w:rPr>
                <w:rFonts w:eastAsia="Times New Roman"/>
                <w:sz w:val="24"/>
                <w:szCs w:val="26"/>
              </w:rPr>
              <w:t>The gods has revealed wine to mortals, to be the greatest blessing for those who use it aright, but for those who use it without measure, the reverse. For it gives food to them that take it and strength in mind and body. In medicine it is most beneficial; it can be mixed with liquid and drugs and it brings aid to the wounded. In daily intercourse, to those who mix and drink it moderately, it gives good cheer; but if you overstep the bounds, it brings violence. Mix it half and half, and you get mad</w:t>
            </w:r>
            <w:r w:rsidR="0078105C" w:rsidRPr="00EE7A7B">
              <w:rPr>
                <w:rFonts w:eastAsia="Times New Roman"/>
                <w:sz w:val="24"/>
                <w:szCs w:val="26"/>
              </w:rPr>
              <w:t>ness; unmixed, bodily collapse.”</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 xml:space="preserve">It is evident that wine was seen in ancient times as a medicine (and as a </w:t>
            </w:r>
            <w:r w:rsidRPr="00EE7A7B">
              <w:rPr>
                <w:rFonts w:eastAsia="Times New Roman"/>
                <w:sz w:val="40"/>
                <w:szCs w:val="26"/>
              </w:rPr>
              <w:lastRenderedPageBreak/>
              <w:t xml:space="preserve">solvent for medicines) and of course as a beverage. Yet as a beverage it was always thought of as a mixed drink. Plutarch </w:t>
            </w:r>
            <w:r w:rsidRPr="00EE7A7B">
              <w:rPr>
                <w:rFonts w:eastAsia="Times New Roman"/>
                <w:i/>
                <w:iCs/>
                <w:sz w:val="40"/>
                <w:szCs w:val="26"/>
              </w:rPr>
              <w:t xml:space="preserve">(Symposiacs </w:t>
            </w:r>
            <w:r w:rsidRPr="00EE7A7B">
              <w:rPr>
                <w:rFonts w:eastAsia="Times New Roman"/>
                <w:sz w:val="40"/>
                <w:szCs w:val="26"/>
              </w:rPr>
              <w:t xml:space="preserve">III, ix), for instance, states. “We call a mixture ‘wine,’ although the larger of the component parts is water.” The ratio of water might vary, but only barbarians drank it unmixed, and a mixture of wine and water of equal parts was seen as “strong drink” and frowned upon. The term “wine” or </w:t>
            </w:r>
            <w:r w:rsidRPr="00EE7A7B">
              <w:rPr>
                <w:rFonts w:eastAsia="Times New Roman"/>
                <w:i/>
                <w:iCs/>
                <w:sz w:val="40"/>
                <w:szCs w:val="26"/>
              </w:rPr>
              <w:t xml:space="preserve">oinos </w:t>
            </w:r>
            <w:r w:rsidRPr="00EE7A7B">
              <w:rPr>
                <w:rFonts w:eastAsia="Times New Roman"/>
                <w:sz w:val="40"/>
                <w:szCs w:val="26"/>
              </w:rPr>
              <w:t xml:space="preserve">in the ancient world, then, did not mean wine as we understand it today but wine mixed with water. Usually a writer simply referred to the mixture of water and wine as “wine.” To indicate that the beverage was not a mixture of water and wine he would say “unmixed </w:t>
            </w:r>
            <w:r w:rsidRPr="00EE7A7B">
              <w:rPr>
                <w:rFonts w:eastAsia="Times New Roman"/>
                <w:i/>
                <w:iCs/>
                <w:sz w:val="40"/>
                <w:szCs w:val="26"/>
              </w:rPr>
              <w:t xml:space="preserve">(akratesteron) </w:t>
            </w:r>
            <w:r w:rsidRPr="00EE7A7B">
              <w:rPr>
                <w:rFonts w:eastAsia="Times New Roman"/>
                <w:sz w:val="40"/>
                <w:szCs w:val="26"/>
              </w:rPr>
              <w:t>wine.”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 xml:space="preserve">One might wonder whether the custom of mixing wine with water was limited to the ancient Greeks. The burden of proof would be upon anyone who argued that the pattern of drinking wine in Jewish society was substantially different from that of the examples already ‘given. And we do have examples in both Jewish and Christian literature and perhaps in the Bible that wine was likewise understood as being a mixture of wine and water. In several instances in the Old Testament a distinction is made between “wine” and “strong drink.” In Leviticus 10:8, 9, we read, “And the </w:t>
            </w:r>
            <w:r w:rsidRPr="00EE7A7B">
              <w:rPr>
                <w:rFonts w:eastAsia="Times New Roman"/>
                <w:b/>
                <w:bCs/>
                <w:sz w:val="40"/>
                <w:szCs w:val="26"/>
              </w:rPr>
              <w:t xml:space="preserve">LORD </w:t>
            </w:r>
            <w:r w:rsidRPr="00EE7A7B">
              <w:rPr>
                <w:rFonts w:eastAsia="Times New Roman"/>
                <w:sz w:val="40"/>
                <w:szCs w:val="26"/>
              </w:rPr>
              <w:t xml:space="preserve">spoke to Aaron, saying, ‘Drink no wine nor strong drink, you nor your sons with you, when you go into the tent of meeting. . . .‘“ Concerning the Nazarite vow Numbers 6:3 states that the Nazarite “shall separate himself from wine and strong drink.” This distinction is found also in Deuteronomy 14:26; 29:6; Judges 13:4, 7, 14; First Samuel 1:15: Proverbs 20:1; 31:4,6: Isaiah </w:t>
            </w:r>
            <w:r w:rsidRPr="00EE7A7B">
              <w:rPr>
                <w:rFonts w:eastAsia="Times New Roman"/>
                <w:i/>
                <w:iCs/>
                <w:sz w:val="40"/>
                <w:szCs w:val="26"/>
              </w:rPr>
              <w:t xml:space="preserve">5:11, </w:t>
            </w:r>
            <w:r w:rsidRPr="00EE7A7B">
              <w:rPr>
                <w:rFonts w:eastAsia="Times New Roman"/>
                <w:sz w:val="40"/>
                <w:szCs w:val="26"/>
              </w:rPr>
              <w:t xml:space="preserve">22; 28:7; 29:9; </w:t>
            </w:r>
            <w:r w:rsidRPr="00EE7A7B">
              <w:rPr>
                <w:rFonts w:eastAsia="Times New Roman"/>
                <w:i/>
                <w:iCs/>
                <w:sz w:val="40"/>
                <w:szCs w:val="26"/>
              </w:rPr>
              <w:t xml:space="preserve">56:12; </w:t>
            </w:r>
            <w:r w:rsidRPr="00EE7A7B">
              <w:rPr>
                <w:rFonts w:eastAsia="Times New Roman"/>
                <w:sz w:val="40"/>
                <w:szCs w:val="26"/>
              </w:rPr>
              <w:t>and Micah 2:11.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 xml:space="preserve">The 1901 </w:t>
            </w:r>
            <w:r w:rsidRPr="00EE7A7B">
              <w:rPr>
                <w:rFonts w:eastAsia="Times New Roman"/>
                <w:i/>
                <w:iCs/>
                <w:sz w:val="40"/>
                <w:szCs w:val="26"/>
              </w:rPr>
              <w:t xml:space="preserve">Jewish Encyclopedia </w:t>
            </w:r>
            <w:r w:rsidRPr="00EE7A7B">
              <w:rPr>
                <w:rFonts w:eastAsia="Times New Roman"/>
                <w:sz w:val="40"/>
                <w:szCs w:val="26"/>
              </w:rPr>
              <w:t xml:space="preserve">(Vol. 12, p. </w:t>
            </w:r>
            <w:r w:rsidRPr="00EE7A7B">
              <w:rPr>
                <w:rFonts w:eastAsia="Times New Roman"/>
                <w:i/>
                <w:iCs/>
                <w:sz w:val="40"/>
                <w:szCs w:val="26"/>
              </w:rPr>
              <w:t xml:space="preserve">533) </w:t>
            </w:r>
            <w:r w:rsidRPr="00EE7A7B">
              <w:rPr>
                <w:rFonts w:eastAsia="Times New Roman"/>
                <w:sz w:val="40"/>
                <w:szCs w:val="26"/>
              </w:rPr>
              <w:t xml:space="preserve">states that in the rabbinic period at least “‘yayin’ [or wine] ‘is to be distinguished from </w:t>
            </w:r>
            <w:r w:rsidRPr="00EE7A7B">
              <w:rPr>
                <w:rFonts w:eastAsia="Times New Roman"/>
                <w:sz w:val="40"/>
                <w:szCs w:val="26"/>
              </w:rPr>
              <w:lastRenderedPageBreak/>
              <w:t>‘shekar’ [or strong drink]: the former is diluted with water (mazug’); the latter is undiluted (‘yayin hal’).” ln the Talmud, which contains the oral traditions of Judaism from about 200 B.C.</w:t>
            </w:r>
            <w:r w:rsidRPr="00EE7A7B">
              <w:rPr>
                <w:rFonts w:eastAsia="Times New Roman"/>
                <w:b/>
                <w:bCs/>
                <w:sz w:val="40"/>
                <w:szCs w:val="26"/>
              </w:rPr>
              <w:t xml:space="preserve"> </w:t>
            </w:r>
            <w:r w:rsidRPr="00EE7A7B">
              <w:rPr>
                <w:rFonts w:eastAsia="Times New Roman"/>
                <w:sz w:val="40"/>
                <w:szCs w:val="26"/>
              </w:rPr>
              <w:t>to A.D.</w:t>
            </w:r>
            <w:r w:rsidRPr="00EE7A7B">
              <w:rPr>
                <w:rFonts w:eastAsia="Times New Roman"/>
                <w:b/>
                <w:bCs/>
                <w:sz w:val="40"/>
                <w:szCs w:val="26"/>
              </w:rPr>
              <w:t xml:space="preserve"> </w:t>
            </w:r>
            <w:r w:rsidRPr="00EE7A7B">
              <w:rPr>
                <w:rFonts w:eastAsia="Times New Roman"/>
                <w:sz w:val="40"/>
                <w:szCs w:val="26"/>
              </w:rPr>
              <w:t>200, there are several tractates in which the mixture of water and wine is discussed. One tractate (Shabbath 77a) states that wine that does not carry three parts of water well is not wine. The normal mixture is said to consist of two parts water to one part wine. In a most important reference (Pesahim 108b) it is stated that the four cups every Jew was to drink during the Passover ritual were to be mixed in a ratio of three parts water to one part wine. From this we can conclude with a fair degree of certainty that the fruit of the vine used at the institution of the Lord’s Supper was a mixture of three parts water to one part wine. In another Jewish reference from around 60 B.C.</w:t>
            </w:r>
            <w:r w:rsidRPr="00EE7A7B">
              <w:rPr>
                <w:rFonts w:eastAsia="Times New Roman"/>
                <w:b/>
                <w:bCs/>
                <w:sz w:val="40"/>
                <w:szCs w:val="26"/>
              </w:rPr>
              <w:t xml:space="preserve"> </w:t>
            </w:r>
            <w:r w:rsidRPr="00EE7A7B">
              <w:rPr>
                <w:rFonts w:eastAsia="Times New Roman"/>
                <w:sz w:val="40"/>
                <w:szCs w:val="26"/>
              </w:rPr>
              <w:t>we read, “It is harmful to drink wine alone, or again, to drink water alone, while wine mixed with water is sweet and delicious and enhances one’s enjoyment” (II Maccabees 15:39). </w:t>
            </w:r>
          </w:p>
          <w:p w:rsidR="00A117CF" w:rsidRPr="00261F46" w:rsidRDefault="00A117CF" w:rsidP="00EC6358">
            <w:pPr>
              <w:spacing w:before="100" w:beforeAutospacing="1" w:after="100" w:afterAutospacing="1"/>
              <w:jc w:val="both"/>
              <w:rPr>
                <w:rFonts w:eastAsia="Times New Roman"/>
                <w:sz w:val="36"/>
                <w:szCs w:val="26"/>
              </w:rPr>
            </w:pPr>
            <w:r w:rsidRPr="00EE7A7B">
              <w:rPr>
                <w:rFonts w:eastAsia="Times New Roman"/>
                <w:sz w:val="40"/>
                <w:szCs w:val="26"/>
              </w:rPr>
              <w:t>In ancient times there were not many beverages that were safe to drink. The danger of drinking water alone raises another point. There were several ways in which the ancients could make water safe to drink. One method was boiling, but this was tedious and costly. Different methods of filtration were tried. The safest and easiest method of making the water safe to drink, however, was to mix it with wine. The drinking of wine (i.e., a mixture of water and wine) served therefore as a safety measure, since often the water available was not safe. (I remember drinking some water in Salonica, Greece, that would have been much better for me had it been mixed with wine or some other purifying agent.) </w:t>
            </w:r>
          </w:p>
          <w:p w:rsidR="00A117CF" w:rsidRPr="00EE7A7B" w:rsidRDefault="00A117CF" w:rsidP="00EE7A7B">
            <w:pPr>
              <w:spacing w:before="100" w:beforeAutospacing="1" w:after="100" w:afterAutospacing="1"/>
              <w:jc w:val="both"/>
              <w:rPr>
                <w:rFonts w:eastAsia="Times New Roman"/>
                <w:sz w:val="22"/>
                <w:szCs w:val="26"/>
              </w:rPr>
            </w:pPr>
            <w:r w:rsidRPr="00EE7A7B">
              <w:rPr>
                <w:rFonts w:eastAsia="Times New Roman"/>
                <w:sz w:val="22"/>
                <w:szCs w:val="26"/>
              </w:rPr>
              <w:t>When we come to the New Testament the content of the wine is never discussed. The burden of proof, however, is surely upon anyone who would say that the “wine” of the New Testament is substantially different from the wine mentioned by the Greeks, the Jews during the intertestamental period, and the early church fathers. In the writings of the early church fathers it is clear that “wine” means wine mixed with water. Justin Martyr around A.D.</w:t>
            </w:r>
            <w:r w:rsidRPr="00EE7A7B">
              <w:rPr>
                <w:rFonts w:eastAsia="Times New Roman"/>
                <w:b/>
                <w:bCs/>
                <w:sz w:val="22"/>
                <w:szCs w:val="26"/>
              </w:rPr>
              <w:t xml:space="preserve"> </w:t>
            </w:r>
            <w:r w:rsidRPr="00EE7A7B">
              <w:rPr>
                <w:rFonts w:eastAsia="Times New Roman"/>
                <w:sz w:val="22"/>
                <w:szCs w:val="26"/>
              </w:rPr>
              <w:t xml:space="preserve">150 described the Lord’s Supper in this way: “Bread is brought, and wine </w:t>
            </w:r>
            <w:r w:rsidRPr="00EE7A7B">
              <w:rPr>
                <w:rFonts w:eastAsia="Times New Roman"/>
                <w:sz w:val="22"/>
                <w:szCs w:val="26"/>
              </w:rPr>
              <w:lastRenderedPageBreak/>
              <w:t xml:space="preserve">and water, and the president sends up prayers and thanksgiving” </w:t>
            </w:r>
            <w:r w:rsidRPr="00EE7A7B">
              <w:rPr>
                <w:rFonts w:eastAsia="Times New Roman"/>
                <w:i/>
                <w:iCs/>
                <w:sz w:val="22"/>
                <w:szCs w:val="26"/>
              </w:rPr>
              <w:t xml:space="preserve">(Apology </w:t>
            </w:r>
            <w:r w:rsidRPr="00EE7A7B">
              <w:rPr>
                <w:rFonts w:eastAsia="Times New Roman"/>
                <w:sz w:val="22"/>
                <w:szCs w:val="26"/>
              </w:rPr>
              <w:t xml:space="preserve">1, 67, </w:t>
            </w:r>
            <w:r w:rsidRPr="00EE7A7B">
              <w:rPr>
                <w:rFonts w:eastAsia="Times New Roman"/>
                <w:i/>
                <w:iCs/>
                <w:sz w:val="22"/>
                <w:szCs w:val="26"/>
              </w:rPr>
              <w:t xml:space="preserve">5). </w:t>
            </w:r>
            <w:r w:rsidRPr="00EE7A7B">
              <w:rPr>
                <w:rFonts w:eastAsia="Times New Roman"/>
                <w:sz w:val="22"/>
                <w:szCs w:val="26"/>
              </w:rPr>
              <w:t xml:space="preserve">Some sixty-five years later Hippolytus instructed the bishops that they shall “eucharistize [bless] first the bread into the representation of the Flesh of Christ; and the cup mixed with wine for the antitype of the Blood which was shed for all who have believed in Him” </w:t>
            </w:r>
            <w:r w:rsidRPr="00EE7A7B">
              <w:rPr>
                <w:rFonts w:eastAsia="Times New Roman"/>
                <w:i/>
                <w:iCs/>
                <w:sz w:val="22"/>
                <w:szCs w:val="26"/>
              </w:rPr>
              <w:t xml:space="preserve">(Apostolic Tradition </w:t>
            </w:r>
            <w:r w:rsidRPr="00EE7A7B">
              <w:rPr>
                <w:rFonts w:eastAsia="Times New Roman"/>
                <w:sz w:val="22"/>
                <w:szCs w:val="26"/>
              </w:rPr>
              <w:t>XXIII, 1). Cyprian around A.D.</w:t>
            </w:r>
            <w:r w:rsidRPr="00EE7A7B">
              <w:rPr>
                <w:rFonts w:eastAsia="Times New Roman"/>
                <w:b/>
                <w:bCs/>
                <w:sz w:val="22"/>
                <w:szCs w:val="26"/>
              </w:rPr>
              <w:t xml:space="preserve"> </w:t>
            </w:r>
            <w:r w:rsidRPr="00EE7A7B">
              <w:rPr>
                <w:rFonts w:eastAsia="Times New Roman"/>
                <w:sz w:val="22"/>
                <w:szCs w:val="26"/>
              </w:rPr>
              <w:t>250 stated in his refutation of certain heretical practices: </w:t>
            </w:r>
            <w:r w:rsidR="00EE7A7B" w:rsidRPr="00EE7A7B">
              <w:rPr>
                <w:rFonts w:eastAsia="Times New Roman"/>
                <w:sz w:val="22"/>
                <w:szCs w:val="26"/>
              </w:rPr>
              <w:t>“</w:t>
            </w:r>
            <w:r w:rsidRPr="00EE7A7B">
              <w:rPr>
                <w:rFonts w:eastAsia="Times New Roman"/>
                <w:sz w:val="22"/>
                <w:szCs w:val="26"/>
              </w:rPr>
              <w:t>Nothing must be done by us but what the Lord first did on our behalf, as that the cup which is offered in remembrance of Him should be offered mingled with wine. . . . </w:t>
            </w:r>
            <w:r w:rsidR="00D86B07" w:rsidRPr="00EE7A7B">
              <w:rPr>
                <w:rFonts w:eastAsia="Times New Roman"/>
                <w:sz w:val="22"/>
                <w:szCs w:val="26"/>
              </w:rPr>
              <w:t xml:space="preserve">   </w:t>
            </w:r>
            <w:r w:rsidRPr="00EE7A7B">
              <w:rPr>
                <w:rFonts w:eastAsia="Times New Roman"/>
                <w:sz w:val="22"/>
                <w:szCs w:val="26"/>
              </w:rPr>
              <w:t>Thus, therefore, in considering the cup of the Lord, water alone cannot be offered, even as wine alone cannot be offered. For if anyone offer wine only, the blood of Christ is dissociated from us: but if the water be alone, the people are dissociated from Christ. . . . Thus the cup of the Lord is not indeed water alone, nor wine alone, unless each be mingled with the other [</w:t>
            </w:r>
            <w:r w:rsidRPr="00EE7A7B">
              <w:rPr>
                <w:rFonts w:eastAsia="Times New Roman"/>
                <w:i/>
                <w:iCs/>
                <w:sz w:val="22"/>
                <w:szCs w:val="26"/>
              </w:rPr>
              <w:t>Epistle</w:t>
            </w:r>
            <w:r w:rsidRPr="00EE7A7B">
              <w:rPr>
                <w:rFonts w:eastAsia="Times New Roman"/>
                <w:sz w:val="22"/>
                <w:szCs w:val="26"/>
              </w:rPr>
              <w:t xml:space="preserve"> LXII, 2, 11 and 13]. </w:t>
            </w:r>
            <w:r w:rsidR="00EE7A7B" w:rsidRPr="00EE7A7B">
              <w:rPr>
                <w:rFonts w:eastAsia="Times New Roman"/>
                <w:sz w:val="22"/>
                <w:szCs w:val="26"/>
              </w:rPr>
              <w:t>“</w:t>
            </w:r>
          </w:p>
          <w:p w:rsidR="00A117CF" w:rsidRPr="00EE7A7B" w:rsidRDefault="00A117CF" w:rsidP="00EC6358">
            <w:pPr>
              <w:spacing w:before="100" w:beforeAutospacing="1" w:after="100" w:afterAutospacing="1"/>
              <w:jc w:val="both"/>
              <w:rPr>
                <w:rFonts w:eastAsia="Times New Roman"/>
                <w:sz w:val="22"/>
                <w:szCs w:val="26"/>
              </w:rPr>
            </w:pPr>
            <w:r w:rsidRPr="00EE7A7B">
              <w:rPr>
                <w:rFonts w:eastAsia="Times New Roman"/>
                <w:sz w:val="22"/>
                <w:szCs w:val="26"/>
              </w:rPr>
              <w:t>Unmixed wine and plain water at the Lord’s Supper were both found unacceptable. A mixture of wine and water was the norm. Earlier in the latter part of the second century Clement of Alexandria stated: </w:t>
            </w:r>
          </w:p>
          <w:p w:rsidR="00A117CF" w:rsidRPr="00EE7A7B" w:rsidRDefault="00A117CF" w:rsidP="00EC6358">
            <w:pPr>
              <w:spacing w:beforeAutospacing="1" w:afterAutospacing="1"/>
              <w:rPr>
                <w:rFonts w:eastAsia="Times New Roman"/>
                <w:sz w:val="22"/>
                <w:szCs w:val="26"/>
              </w:rPr>
            </w:pPr>
            <w:r w:rsidRPr="00EE7A7B">
              <w:rPr>
                <w:rFonts w:eastAsia="Times New Roman"/>
                <w:sz w:val="22"/>
                <w:szCs w:val="26"/>
              </w:rPr>
              <w:t>It is best for the wine to be mixed with as much water as possible. . . . For both are works of God, and the mixing of the two, both of water and wine produces health, because life is composed of a necessary element and a useful element. To the necessary element, the water, which is in the greatest quantity, there is to be mixed in some of the useful element [</w:t>
            </w:r>
            <w:r w:rsidRPr="00EE7A7B">
              <w:rPr>
                <w:rFonts w:eastAsia="Times New Roman"/>
                <w:i/>
                <w:iCs/>
                <w:sz w:val="22"/>
                <w:szCs w:val="26"/>
              </w:rPr>
              <w:t xml:space="preserve">Instructor </w:t>
            </w:r>
            <w:r w:rsidRPr="00EE7A7B">
              <w:rPr>
                <w:rFonts w:eastAsia="Times New Roman"/>
                <w:sz w:val="22"/>
                <w:szCs w:val="26"/>
              </w:rPr>
              <w:t>II, ii, 23.3—24.1].</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To consume the amount of alcohol that is in two martinis by drinking wine containing three parts water to one part wine, one would have to drink over twenty-two glasses. In other words, it is possible to become intoxicated from wine mixed with three parts of water, but one’s drinking would probably affect the bladder long before it affected the mind. </w:t>
            </w:r>
          </w:p>
          <w:p w:rsidR="00A117CF" w:rsidRPr="00EE7A7B" w:rsidRDefault="00A117CF" w:rsidP="00EC6358">
            <w:pPr>
              <w:spacing w:before="100" w:beforeAutospacing="1" w:after="100" w:afterAutospacing="1"/>
              <w:jc w:val="both"/>
              <w:rPr>
                <w:rFonts w:eastAsia="Times New Roman"/>
                <w:sz w:val="40"/>
                <w:szCs w:val="26"/>
              </w:rPr>
            </w:pPr>
            <w:r w:rsidRPr="00EE7A7B">
              <w:rPr>
                <w:rFonts w:eastAsia="Times New Roman"/>
                <w:sz w:val="40"/>
                <w:szCs w:val="26"/>
              </w:rPr>
              <w:t>In concluding this brief article I would like to emphasize two points. First, it is important to try to understand the biblical text in the context in which it was written. Before we ask “What does the biblical text mean for us today?” we must ask “What did it mean to them originally?” Second, there is a striking difference between the drinking of alcoholic beverages today and the drinking of wine in New Testament times. If the drinking of unmixed wine or even wine mixed in a ratio of one to one with water was frowned upon in ancient times, certainly the drinking of distilled spirits in which the alcoholic content is frequently three to ten times greater would be frowned upon a great deal more.  </w:t>
            </w:r>
          </w:p>
          <w:p w:rsidR="00A117CF" w:rsidRPr="006E36D1" w:rsidRDefault="00A117CF" w:rsidP="00261F46">
            <w:pPr>
              <w:spacing w:before="100" w:beforeAutospacing="1" w:after="100" w:afterAutospacing="1"/>
              <w:jc w:val="both"/>
              <w:rPr>
                <w:rFonts w:eastAsia="Times New Roman"/>
                <w:sz w:val="24"/>
                <w:szCs w:val="24"/>
              </w:rPr>
            </w:pPr>
            <w:r w:rsidRPr="00261F46">
              <w:rPr>
                <w:rFonts w:eastAsia="Times New Roman"/>
                <w:i/>
                <w:iCs/>
                <w:szCs w:val="26"/>
              </w:rPr>
              <w:t>Robert H. Stein is associate professor of New Testament at Bethel College, St. Paul, Minnesota. He has the B.D. from Fuller Seminary, S.T.M. from Andover Newton Theological School, and Ph.D. from Princeton Seminary</w:t>
            </w:r>
            <w:r w:rsidRPr="00261F46">
              <w:rPr>
                <w:rFonts w:eastAsia="Times New Roman"/>
                <w:i/>
                <w:iCs/>
                <w:sz w:val="22"/>
                <w:szCs w:val="26"/>
              </w:rPr>
              <w:t>.</w:t>
            </w:r>
          </w:p>
        </w:tc>
      </w:tr>
    </w:tbl>
    <w:p w:rsidR="00A117CF" w:rsidRDefault="00A117CF" w:rsidP="00A117CF"/>
    <w:sectPr w:rsidR="00A117CF" w:rsidSect="00261F46">
      <w:footerReference w:type="default" r:id="rId85"/>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67" w:rsidRDefault="00726167" w:rsidP="00DA746A">
      <w:r>
        <w:separator/>
      </w:r>
    </w:p>
  </w:endnote>
  <w:endnote w:type="continuationSeparator" w:id="0">
    <w:p w:rsidR="00726167" w:rsidRDefault="00726167" w:rsidP="00DA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120404"/>
      <w:docPartObj>
        <w:docPartGallery w:val="Page Numbers (Bottom of Page)"/>
        <w:docPartUnique/>
      </w:docPartObj>
    </w:sdtPr>
    <w:sdtEndPr>
      <w:rPr>
        <w:b/>
        <w:noProof/>
        <w:color w:val="FF0000"/>
        <w:sz w:val="32"/>
      </w:rPr>
    </w:sdtEndPr>
    <w:sdtContent>
      <w:p w:rsidR="00EC6358" w:rsidRPr="00DA746A" w:rsidRDefault="00EC6358">
        <w:pPr>
          <w:pStyle w:val="Footer"/>
          <w:jc w:val="center"/>
          <w:rPr>
            <w:b/>
            <w:color w:val="FF0000"/>
            <w:sz w:val="32"/>
          </w:rPr>
        </w:pPr>
        <w:r w:rsidRPr="00DA746A">
          <w:rPr>
            <w:b/>
            <w:color w:val="FF0000"/>
            <w:sz w:val="32"/>
          </w:rPr>
          <w:fldChar w:fldCharType="begin"/>
        </w:r>
        <w:r w:rsidRPr="00DA746A">
          <w:rPr>
            <w:b/>
            <w:color w:val="FF0000"/>
            <w:sz w:val="32"/>
          </w:rPr>
          <w:instrText xml:space="preserve"> PAGE   \* MERGEFORMAT </w:instrText>
        </w:r>
        <w:r w:rsidRPr="00DA746A">
          <w:rPr>
            <w:b/>
            <w:color w:val="FF0000"/>
            <w:sz w:val="32"/>
          </w:rPr>
          <w:fldChar w:fldCharType="separate"/>
        </w:r>
        <w:r w:rsidR="00E07535">
          <w:rPr>
            <w:b/>
            <w:noProof/>
            <w:color w:val="FF0000"/>
            <w:sz w:val="32"/>
          </w:rPr>
          <w:t>4</w:t>
        </w:r>
        <w:r w:rsidRPr="00DA746A">
          <w:rPr>
            <w:b/>
            <w:noProof/>
            <w:color w:val="FF0000"/>
            <w:sz w:val="32"/>
          </w:rPr>
          <w:fldChar w:fldCharType="end"/>
        </w:r>
      </w:p>
    </w:sdtContent>
  </w:sdt>
  <w:p w:rsidR="00EC6358" w:rsidRDefault="00EC6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67" w:rsidRDefault="00726167" w:rsidP="00DA746A">
      <w:r>
        <w:separator/>
      </w:r>
    </w:p>
  </w:footnote>
  <w:footnote w:type="continuationSeparator" w:id="0">
    <w:p w:rsidR="00726167" w:rsidRDefault="00726167" w:rsidP="00DA746A">
      <w:r>
        <w:continuationSeparator/>
      </w:r>
    </w:p>
  </w:footnote>
  <w:footnote w:id="1">
    <w:p w:rsidR="00EC6358" w:rsidRDefault="00EC6358">
      <w:pPr>
        <w:pStyle w:val="FootnoteText"/>
      </w:pPr>
      <w:r>
        <w:rPr>
          <w:rStyle w:val="FootnoteReference"/>
        </w:rPr>
        <w:footnoteRef/>
      </w:r>
      <w:hyperlink r:id="rId1" w:history="1">
        <w:r w:rsidR="00322FA5" w:rsidRPr="00F00EBF">
          <w:rPr>
            <w:rStyle w:val="Hyperlink"/>
          </w:rPr>
          <w:t>http://www.voanews.com/content/a-13-2005-03-17-voa34-67381152/274768.html</w:t>
        </w:r>
      </w:hyperlink>
      <w:r w:rsidR="00322FA5">
        <w:t xml:space="preserve"> </w:t>
      </w:r>
      <w:r>
        <w:t xml:space="preserve"> </w:t>
      </w:r>
      <w:hyperlink r:id="rId2" w:history="1">
        <w:r w:rsidRPr="00F00EBF">
          <w:rPr>
            <w:rStyle w:val="Hyperlink"/>
          </w:rPr>
          <w:t>http://www.who.int/water_sanitation_health/takingcharge.html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C5"/>
    <w:multiLevelType w:val="hybridMultilevel"/>
    <w:tmpl w:val="64D49094"/>
    <w:lvl w:ilvl="0" w:tplc="CAC21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CC2B7E"/>
    <w:multiLevelType w:val="hybridMultilevel"/>
    <w:tmpl w:val="F41ECBF8"/>
    <w:lvl w:ilvl="0" w:tplc="3858E1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C40F08"/>
    <w:multiLevelType w:val="hybridMultilevel"/>
    <w:tmpl w:val="1CB00202"/>
    <w:lvl w:ilvl="0" w:tplc="AC04AA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AE04B0"/>
    <w:multiLevelType w:val="hybridMultilevel"/>
    <w:tmpl w:val="BC50ED54"/>
    <w:lvl w:ilvl="0" w:tplc="A8F2FBD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B16DB5"/>
    <w:multiLevelType w:val="hybridMultilevel"/>
    <w:tmpl w:val="06ECE6BC"/>
    <w:lvl w:ilvl="0" w:tplc="C44642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7559F"/>
    <w:multiLevelType w:val="hybridMultilevel"/>
    <w:tmpl w:val="643E2A58"/>
    <w:lvl w:ilvl="0" w:tplc="ACC6B9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2F45BC4"/>
    <w:multiLevelType w:val="hybridMultilevel"/>
    <w:tmpl w:val="8CFC06E4"/>
    <w:lvl w:ilvl="0" w:tplc="CDB63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59B1DEE"/>
    <w:multiLevelType w:val="hybridMultilevel"/>
    <w:tmpl w:val="D6AAE5FE"/>
    <w:lvl w:ilvl="0" w:tplc="9C2E3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FB02A6"/>
    <w:multiLevelType w:val="hybridMultilevel"/>
    <w:tmpl w:val="A53C5A8E"/>
    <w:lvl w:ilvl="0" w:tplc="DE9801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195FEC"/>
    <w:multiLevelType w:val="hybridMultilevel"/>
    <w:tmpl w:val="8B083A50"/>
    <w:lvl w:ilvl="0" w:tplc="3372ED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0CC15B2"/>
    <w:multiLevelType w:val="hybridMultilevel"/>
    <w:tmpl w:val="FDF8E0BA"/>
    <w:lvl w:ilvl="0" w:tplc="62A245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84509D"/>
    <w:multiLevelType w:val="hybridMultilevel"/>
    <w:tmpl w:val="F8022C5C"/>
    <w:lvl w:ilvl="0" w:tplc="5D6A1F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D935790"/>
    <w:multiLevelType w:val="hybridMultilevel"/>
    <w:tmpl w:val="DFD226D4"/>
    <w:lvl w:ilvl="0" w:tplc="79787A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F618EC"/>
    <w:multiLevelType w:val="hybridMultilevel"/>
    <w:tmpl w:val="8DA220DA"/>
    <w:lvl w:ilvl="0" w:tplc="20023F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4A21B7"/>
    <w:multiLevelType w:val="hybridMultilevel"/>
    <w:tmpl w:val="3BACC540"/>
    <w:lvl w:ilvl="0" w:tplc="3B1E3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BF2FED"/>
    <w:multiLevelType w:val="hybridMultilevel"/>
    <w:tmpl w:val="ADA2D0F2"/>
    <w:lvl w:ilvl="0" w:tplc="9F7CF5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4795CED"/>
    <w:multiLevelType w:val="hybridMultilevel"/>
    <w:tmpl w:val="030AD5CC"/>
    <w:lvl w:ilvl="0" w:tplc="F92A6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9375AF"/>
    <w:multiLevelType w:val="hybridMultilevel"/>
    <w:tmpl w:val="D6F2A85A"/>
    <w:lvl w:ilvl="0" w:tplc="C870290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B62784"/>
    <w:multiLevelType w:val="hybridMultilevel"/>
    <w:tmpl w:val="A26E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863716"/>
    <w:multiLevelType w:val="hybridMultilevel"/>
    <w:tmpl w:val="223244A0"/>
    <w:lvl w:ilvl="0" w:tplc="D8282D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FC7DC8"/>
    <w:multiLevelType w:val="hybridMultilevel"/>
    <w:tmpl w:val="E5A4447A"/>
    <w:lvl w:ilvl="0" w:tplc="1494DC8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74C134D"/>
    <w:multiLevelType w:val="hybridMultilevel"/>
    <w:tmpl w:val="7F9A9E4A"/>
    <w:lvl w:ilvl="0" w:tplc="3CE8E034">
      <w:start w:val="1"/>
      <w:numFmt w:val="upperRoman"/>
      <w:lvlText w:val="%1."/>
      <w:lvlJc w:val="left"/>
      <w:pPr>
        <w:tabs>
          <w:tab w:val="num" w:pos="1080"/>
        </w:tabs>
        <w:ind w:left="1080" w:hanging="720"/>
      </w:pPr>
      <w:rPr>
        <w:rFonts w:hint="default"/>
      </w:rPr>
    </w:lvl>
    <w:lvl w:ilvl="1" w:tplc="0D8403FC">
      <w:start w:val="1"/>
      <w:numFmt w:val="upperLetter"/>
      <w:lvlText w:val="%2."/>
      <w:lvlJc w:val="left"/>
      <w:pPr>
        <w:tabs>
          <w:tab w:val="num" w:pos="1440"/>
        </w:tabs>
        <w:ind w:left="1440" w:hanging="360"/>
      </w:pPr>
      <w:rPr>
        <w:rFonts w:hint="default"/>
        <w:sz w:val="28"/>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47644E"/>
    <w:multiLevelType w:val="hybridMultilevel"/>
    <w:tmpl w:val="13EC9D04"/>
    <w:lvl w:ilvl="0" w:tplc="57A6CB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3637B29"/>
    <w:multiLevelType w:val="hybridMultilevel"/>
    <w:tmpl w:val="12661100"/>
    <w:lvl w:ilvl="0" w:tplc="2F5AD6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AF1BBD"/>
    <w:multiLevelType w:val="hybridMultilevel"/>
    <w:tmpl w:val="3A368340"/>
    <w:lvl w:ilvl="0" w:tplc="9438D4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CC01D70"/>
    <w:multiLevelType w:val="hybridMultilevel"/>
    <w:tmpl w:val="014C0468"/>
    <w:lvl w:ilvl="0" w:tplc="0A20DC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D161316"/>
    <w:multiLevelType w:val="hybridMultilevel"/>
    <w:tmpl w:val="E5BABE04"/>
    <w:lvl w:ilvl="0" w:tplc="53C8A0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F8C7C39"/>
    <w:multiLevelType w:val="hybridMultilevel"/>
    <w:tmpl w:val="0EC648EA"/>
    <w:lvl w:ilvl="0" w:tplc="13920C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FF935C0"/>
    <w:multiLevelType w:val="hybridMultilevel"/>
    <w:tmpl w:val="E778AD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21"/>
  </w:num>
  <w:num w:numId="5">
    <w:abstractNumId w:val="17"/>
  </w:num>
  <w:num w:numId="6">
    <w:abstractNumId w:val="15"/>
  </w:num>
  <w:num w:numId="7">
    <w:abstractNumId w:val="26"/>
  </w:num>
  <w:num w:numId="8">
    <w:abstractNumId w:val="6"/>
  </w:num>
  <w:num w:numId="9">
    <w:abstractNumId w:val="1"/>
  </w:num>
  <w:num w:numId="10">
    <w:abstractNumId w:val="9"/>
  </w:num>
  <w:num w:numId="11">
    <w:abstractNumId w:val="23"/>
  </w:num>
  <w:num w:numId="12">
    <w:abstractNumId w:val="4"/>
  </w:num>
  <w:num w:numId="13">
    <w:abstractNumId w:val="2"/>
  </w:num>
  <w:num w:numId="14">
    <w:abstractNumId w:val="14"/>
  </w:num>
  <w:num w:numId="15">
    <w:abstractNumId w:val="28"/>
  </w:num>
  <w:num w:numId="16">
    <w:abstractNumId w:val="22"/>
  </w:num>
  <w:num w:numId="17">
    <w:abstractNumId w:val="20"/>
  </w:num>
  <w:num w:numId="18">
    <w:abstractNumId w:val="27"/>
  </w:num>
  <w:num w:numId="19">
    <w:abstractNumId w:val="25"/>
  </w:num>
  <w:num w:numId="20">
    <w:abstractNumId w:val="11"/>
  </w:num>
  <w:num w:numId="21">
    <w:abstractNumId w:val="8"/>
  </w:num>
  <w:num w:numId="22">
    <w:abstractNumId w:val="10"/>
  </w:num>
  <w:num w:numId="23">
    <w:abstractNumId w:val="13"/>
  </w:num>
  <w:num w:numId="24">
    <w:abstractNumId w:val="5"/>
  </w:num>
  <w:num w:numId="25">
    <w:abstractNumId w:val="7"/>
  </w:num>
  <w:num w:numId="26">
    <w:abstractNumId w:val="19"/>
  </w:num>
  <w:num w:numId="27">
    <w:abstractNumId w:val="18"/>
  </w:num>
  <w:num w:numId="28">
    <w:abstractNumId w:val="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TrueTypeFonts/>
  <w:saveSubset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AE5"/>
    <w:rsid w:val="00000E61"/>
    <w:rsid w:val="0000227D"/>
    <w:rsid w:val="000054D7"/>
    <w:rsid w:val="00011814"/>
    <w:rsid w:val="00011A32"/>
    <w:rsid w:val="00015FF3"/>
    <w:rsid w:val="00020C7F"/>
    <w:rsid w:val="00021A31"/>
    <w:rsid w:val="00023479"/>
    <w:rsid w:val="00023A82"/>
    <w:rsid w:val="00023E93"/>
    <w:rsid w:val="00025AA8"/>
    <w:rsid w:val="0002659F"/>
    <w:rsid w:val="00030053"/>
    <w:rsid w:val="00031BDB"/>
    <w:rsid w:val="00032E2C"/>
    <w:rsid w:val="00033883"/>
    <w:rsid w:val="0004157A"/>
    <w:rsid w:val="00045F89"/>
    <w:rsid w:val="0004646A"/>
    <w:rsid w:val="00053505"/>
    <w:rsid w:val="00053F61"/>
    <w:rsid w:val="000560F7"/>
    <w:rsid w:val="0005705F"/>
    <w:rsid w:val="00061846"/>
    <w:rsid w:val="00065402"/>
    <w:rsid w:val="000671E9"/>
    <w:rsid w:val="0007217E"/>
    <w:rsid w:val="000739CA"/>
    <w:rsid w:val="00075385"/>
    <w:rsid w:val="0008160C"/>
    <w:rsid w:val="000824A6"/>
    <w:rsid w:val="000869C9"/>
    <w:rsid w:val="00090C31"/>
    <w:rsid w:val="00095B8C"/>
    <w:rsid w:val="0009616F"/>
    <w:rsid w:val="000A162A"/>
    <w:rsid w:val="000A2ADE"/>
    <w:rsid w:val="000A2F54"/>
    <w:rsid w:val="000A7783"/>
    <w:rsid w:val="000B1337"/>
    <w:rsid w:val="000B2BBD"/>
    <w:rsid w:val="000B4C8B"/>
    <w:rsid w:val="000B606F"/>
    <w:rsid w:val="000C156E"/>
    <w:rsid w:val="000C1578"/>
    <w:rsid w:val="000C204C"/>
    <w:rsid w:val="000C420D"/>
    <w:rsid w:val="000C474E"/>
    <w:rsid w:val="000C4E5D"/>
    <w:rsid w:val="000C4F51"/>
    <w:rsid w:val="000C7349"/>
    <w:rsid w:val="000D330C"/>
    <w:rsid w:val="000E1704"/>
    <w:rsid w:val="000E4942"/>
    <w:rsid w:val="000F05AC"/>
    <w:rsid w:val="000F324B"/>
    <w:rsid w:val="000F5A73"/>
    <w:rsid w:val="001022D3"/>
    <w:rsid w:val="001031AD"/>
    <w:rsid w:val="00107756"/>
    <w:rsid w:val="001132B7"/>
    <w:rsid w:val="00115B4B"/>
    <w:rsid w:val="00122833"/>
    <w:rsid w:val="00122B1B"/>
    <w:rsid w:val="00136183"/>
    <w:rsid w:val="00136D48"/>
    <w:rsid w:val="00140313"/>
    <w:rsid w:val="00143571"/>
    <w:rsid w:val="0015047A"/>
    <w:rsid w:val="00152FB6"/>
    <w:rsid w:val="00154317"/>
    <w:rsid w:val="001557C4"/>
    <w:rsid w:val="00157261"/>
    <w:rsid w:val="00157A99"/>
    <w:rsid w:val="00160622"/>
    <w:rsid w:val="0016177F"/>
    <w:rsid w:val="00162B05"/>
    <w:rsid w:val="00163C2C"/>
    <w:rsid w:val="001654B9"/>
    <w:rsid w:val="00165C09"/>
    <w:rsid w:val="00171345"/>
    <w:rsid w:val="00171409"/>
    <w:rsid w:val="001722DB"/>
    <w:rsid w:val="00174D9D"/>
    <w:rsid w:val="00181CA6"/>
    <w:rsid w:val="00181DAE"/>
    <w:rsid w:val="00182FE7"/>
    <w:rsid w:val="00195049"/>
    <w:rsid w:val="00195E33"/>
    <w:rsid w:val="001976BA"/>
    <w:rsid w:val="001A1118"/>
    <w:rsid w:val="001A1E13"/>
    <w:rsid w:val="001A30BF"/>
    <w:rsid w:val="001B0D01"/>
    <w:rsid w:val="001B13F4"/>
    <w:rsid w:val="001B362F"/>
    <w:rsid w:val="001B6742"/>
    <w:rsid w:val="001B7872"/>
    <w:rsid w:val="001C19E8"/>
    <w:rsid w:val="001C2F1D"/>
    <w:rsid w:val="001C3838"/>
    <w:rsid w:val="001C551D"/>
    <w:rsid w:val="001C7BA1"/>
    <w:rsid w:val="001D201C"/>
    <w:rsid w:val="001D2FA9"/>
    <w:rsid w:val="001D420D"/>
    <w:rsid w:val="001D4B9E"/>
    <w:rsid w:val="001E65C0"/>
    <w:rsid w:val="001E7B90"/>
    <w:rsid w:val="001F0629"/>
    <w:rsid w:val="001F2237"/>
    <w:rsid w:val="001F32FA"/>
    <w:rsid w:val="001F47E6"/>
    <w:rsid w:val="001F6BBE"/>
    <w:rsid w:val="0020180E"/>
    <w:rsid w:val="00201934"/>
    <w:rsid w:val="00201EA0"/>
    <w:rsid w:val="0021268A"/>
    <w:rsid w:val="002146FE"/>
    <w:rsid w:val="00215A1D"/>
    <w:rsid w:val="00220A20"/>
    <w:rsid w:val="0022121F"/>
    <w:rsid w:val="00222F71"/>
    <w:rsid w:val="00226446"/>
    <w:rsid w:val="002311D8"/>
    <w:rsid w:val="0023129B"/>
    <w:rsid w:val="002347FA"/>
    <w:rsid w:val="00235C17"/>
    <w:rsid w:val="00236C74"/>
    <w:rsid w:val="00237E24"/>
    <w:rsid w:val="0024335E"/>
    <w:rsid w:val="00245A78"/>
    <w:rsid w:val="00247372"/>
    <w:rsid w:val="00250718"/>
    <w:rsid w:val="00250E59"/>
    <w:rsid w:val="002521E5"/>
    <w:rsid w:val="0025428B"/>
    <w:rsid w:val="002618C8"/>
    <w:rsid w:val="00261F46"/>
    <w:rsid w:val="002621BA"/>
    <w:rsid w:val="00263A9B"/>
    <w:rsid w:val="0026642A"/>
    <w:rsid w:val="00272984"/>
    <w:rsid w:val="00272D50"/>
    <w:rsid w:val="0027313A"/>
    <w:rsid w:val="00275751"/>
    <w:rsid w:val="00275CFB"/>
    <w:rsid w:val="002803F9"/>
    <w:rsid w:val="002842FC"/>
    <w:rsid w:val="00286D28"/>
    <w:rsid w:val="002873AC"/>
    <w:rsid w:val="00290B75"/>
    <w:rsid w:val="00294115"/>
    <w:rsid w:val="00294B37"/>
    <w:rsid w:val="00296257"/>
    <w:rsid w:val="00296FCB"/>
    <w:rsid w:val="002A0FE6"/>
    <w:rsid w:val="002A47D7"/>
    <w:rsid w:val="002C659D"/>
    <w:rsid w:val="002D2249"/>
    <w:rsid w:val="002D31B1"/>
    <w:rsid w:val="002D33B9"/>
    <w:rsid w:val="002D7E66"/>
    <w:rsid w:val="002E52E4"/>
    <w:rsid w:val="002E6461"/>
    <w:rsid w:val="002F289D"/>
    <w:rsid w:val="002F491C"/>
    <w:rsid w:val="002F5BE2"/>
    <w:rsid w:val="002F69AE"/>
    <w:rsid w:val="002F7065"/>
    <w:rsid w:val="003010B5"/>
    <w:rsid w:val="0030332F"/>
    <w:rsid w:val="00303CBF"/>
    <w:rsid w:val="003055A0"/>
    <w:rsid w:val="00305654"/>
    <w:rsid w:val="00307B90"/>
    <w:rsid w:val="0031079C"/>
    <w:rsid w:val="00315DF6"/>
    <w:rsid w:val="00317BD6"/>
    <w:rsid w:val="00322B36"/>
    <w:rsid w:val="00322FA5"/>
    <w:rsid w:val="00325352"/>
    <w:rsid w:val="00326222"/>
    <w:rsid w:val="00334AC3"/>
    <w:rsid w:val="00336685"/>
    <w:rsid w:val="003402E2"/>
    <w:rsid w:val="003418D9"/>
    <w:rsid w:val="00343A05"/>
    <w:rsid w:val="00343B2D"/>
    <w:rsid w:val="00347D0C"/>
    <w:rsid w:val="00350A9F"/>
    <w:rsid w:val="00357635"/>
    <w:rsid w:val="00357A85"/>
    <w:rsid w:val="00357D5D"/>
    <w:rsid w:val="003603D1"/>
    <w:rsid w:val="00360D5D"/>
    <w:rsid w:val="00362CB0"/>
    <w:rsid w:val="00363083"/>
    <w:rsid w:val="00363F54"/>
    <w:rsid w:val="0037133E"/>
    <w:rsid w:val="003747DE"/>
    <w:rsid w:val="00375AA6"/>
    <w:rsid w:val="00376FB3"/>
    <w:rsid w:val="00381B04"/>
    <w:rsid w:val="00382A1D"/>
    <w:rsid w:val="00386AAC"/>
    <w:rsid w:val="0039056E"/>
    <w:rsid w:val="0039258A"/>
    <w:rsid w:val="00397E0E"/>
    <w:rsid w:val="003A671B"/>
    <w:rsid w:val="003B3771"/>
    <w:rsid w:val="003B3FCC"/>
    <w:rsid w:val="003C07EB"/>
    <w:rsid w:val="003C0DE9"/>
    <w:rsid w:val="003C3A12"/>
    <w:rsid w:val="003C4D7D"/>
    <w:rsid w:val="003C4F3D"/>
    <w:rsid w:val="003C6190"/>
    <w:rsid w:val="003D112C"/>
    <w:rsid w:val="003D1302"/>
    <w:rsid w:val="003D68CF"/>
    <w:rsid w:val="003D71D3"/>
    <w:rsid w:val="003E04D7"/>
    <w:rsid w:val="003E3D1F"/>
    <w:rsid w:val="003E4DEF"/>
    <w:rsid w:val="003E5BEE"/>
    <w:rsid w:val="003E6459"/>
    <w:rsid w:val="003E7F5E"/>
    <w:rsid w:val="003F1E55"/>
    <w:rsid w:val="003F2F7E"/>
    <w:rsid w:val="003F4416"/>
    <w:rsid w:val="004035F7"/>
    <w:rsid w:val="00410F92"/>
    <w:rsid w:val="00417BB3"/>
    <w:rsid w:val="00422C90"/>
    <w:rsid w:val="00430E10"/>
    <w:rsid w:val="00434535"/>
    <w:rsid w:val="00435E10"/>
    <w:rsid w:val="004417C9"/>
    <w:rsid w:val="00445B48"/>
    <w:rsid w:val="004473DB"/>
    <w:rsid w:val="00451988"/>
    <w:rsid w:val="004525BE"/>
    <w:rsid w:val="00453F1B"/>
    <w:rsid w:val="00461652"/>
    <w:rsid w:val="00461A34"/>
    <w:rsid w:val="00470E35"/>
    <w:rsid w:val="00474564"/>
    <w:rsid w:val="0047470D"/>
    <w:rsid w:val="00475B55"/>
    <w:rsid w:val="00476809"/>
    <w:rsid w:val="00476F32"/>
    <w:rsid w:val="00484AA5"/>
    <w:rsid w:val="00485671"/>
    <w:rsid w:val="00487575"/>
    <w:rsid w:val="00497266"/>
    <w:rsid w:val="004976D9"/>
    <w:rsid w:val="004A21D9"/>
    <w:rsid w:val="004A322D"/>
    <w:rsid w:val="004A3C42"/>
    <w:rsid w:val="004A5392"/>
    <w:rsid w:val="004A6561"/>
    <w:rsid w:val="004B0DCC"/>
    <w:rsid w:val="004B5BD5"/>
    <w:rsid w:val="004C1A12"/>
    <w:rsid w:val="004C1E78"/>
    <w:rsid w:val="004C37CC"/>
    <w:rsid w:val="004C38CB"/>
    <w:rsid w:val="004C62B7"/>
    <w:rsid w:val="004C71AC"/>
    <w:rsid w:val="004D0B64"/>
    <w:rsid w:val="004D4F51"/>
    <w:rsid w:val="004E0D7C"/>
    <w:rsid w:val="004E4709"/>
    <w:rsid w:val="004E5277"/>
    <w:rsid w:val="004E600D"/>
    <w:rsid w:val="004E7E9D"/>
    <w:rsid w:val="004F095F"/>
    <w:rsid w:val="004F19C4"/>
    <w:rsid w:val="004F41CA"/>
    <w:rsid w:val="004F63DC"/>
    <w:rsid w:val="004F640E"/>
    <w:rsid w:val="00500BD3"/>
    <w:rsid w:val="00501002"/>
    <w:rsid w:val="00503311"/>
    <w:rsid w:val="00510529"/>
    <w:rsid w:val="005150D8"/>
    <w:rsid w:val="0051791C"/>
    <w:rsid w:val="00521C6D"/>
    <w:rsid w:val="00530FCF"/>
    <w:rsid w:val="005345CE"/>
    <w:rsid w:val="005371DA"/>
    <w:rsid w:val="00537212"/>
    <w:rsid w:val="0054165E"/>
    <w:rsid w:val="00541E25"/>
    <w:rsid w:val="005457A5"/>
    <w:rsid w:val="00546F98"/>
    <w:rsid w:val="005511A4"/>
    <w:rsid w:val="00557971"/>
    <w:rsid w:val="005622E3"/>
    <w:rsid w:val="005637B7"/>
    <w:rsid w:val="00564027"/>
    <w:rsid w:val="00566F60"/>
    <w:rsid w:val="00567184"/>
    <w:rsid w:val="005747FC"/>
    <w:rsid w:val="00574A32"/>
    <w:rsid w:val="00575558"/>
    <w:rsid w:val="00581194"/>
    <w:rsid w:val="00581685"/>
    <w:rsid w:val="00582FC9"/>
    <w:rsid w:val="005857E9"/>
    <w:rsid w:val="00592EB1"/>
    <w:rsid w:val="00597739"/>
    <w:rsid w:val="00597FD9"/>
    <w:rsid w:val="005A0000"/>
    <w:rsid w:val="005A0194"/>
    <w:rsid w:val="005A0CC7"/>
    <w:rsid w:val="005A5760"/>
    <w:rsid w:val="005A6793"/>
    <w:rsid w:val="005A7F3E"/>
    <w:rsid w:val="005B092B"/>
    <w:rsid w:val="005B0BF8"/>
    <w:rsid w:val="005B0CB5"/>
    <w:rsid w:val="005B66AC"/>
    <w:rsid w:val="005C2C3E"/>
    <w:rsid w:val="005C35B7"/>
    <w:rsid w:val="005C6A98"/>
    <w:rsid w:val="005C6B40"/>
    <w:rsid w:val="005D10DE"/>
    <w:rsid w:val="005D2E01"/>
    <w:rsid w:val="005D420A"/>
    <w:rsid w:val="005D4D7C"/>
    <w:rsid w:val="005E259E"/>
    <w:rsid w:val="005E5912"/>
    <w:rsid w:val="005E5DE3"/>
    <w:rsid w:val="005E7E57"/>
    <w:rsid w:val="005F2CD3"/>
    <w:rsid w:val="005F5341"/>
    <w:rsid w:val="005F6321"/>
    <w:rsid w:val="005F70C9"/>
    <w:rsid w:val="005F7849"/>
    <w:rsid w:val="0060276B"/>
    <w:rsid w:val="00603D63"/>
    <w:rsid w:val="0060533F"/>
    <w:rsid w:val="006076A1"/>
    <w:rsid w:val="00607BDE"/>
    <w:rsid w:val="00613D12"/>
    <w:rsid w:val="00615064"/>
    <w:rsid w:val="00615C0F"/>
    <w:rsid w:val="006167FA"/>
    <w:rsid w:val="00616C10"/>
    <w:rsid w:val="00623A0F"/>
    <w:rsid w:val="006256DC"/>
    <w:rsid w:val="006258DF"/>
    <w:rsid w:val="006267C7"/>
    <w:rsid w:val="00631059"/>
    <w:rsid w:val="00637725"/>
    <w:rsid w:val="0064046E"/>
    <w:rsid w:val="006437A9"/>
    <w:rsid w:val="00643C53"/>
    <w:rsid w:val="00644CC6"/>
    <w:rsid w:val="006466AA"/>
    <w:rsid w:val="00647422"/>
    <w:rsid w:val="00647AD1"/>
    <w:rsid w:val="0065681A"/>
    <w:rsid w:val="006614DF"/>
    <w:rsid w:val="006625AE"/>
    <w:rsid w:val="00662920"/>
    <w:rsid w:val="006635CA"/>
    <w:rsid w:val="00673616"/>
    <w:rsid w:val="0068188C"/>
    <w:rsid w:val="006820B5"/>
    <w:rsid w:val="0068637E"/>
    <w:rsid w:val="006879D7"/>
    <w:rsid w:val="00692CBB"/>
    <w:rsid w:val="00693C7F"/>
    <w:rsid w:val="00694CA8"/>
    <w:rsid w:val="0069556B"/>
    <w:rsid w:val="0069709B"/>
    <w:rsid w:val="00697A3E"/>
    <w:rsid w:val="006A660E"/>
    <w:rsid w:val="006A68DB"/>
    <w:rsid w:val="006B1813"/>
    <w:rsid w:val="006B28EA"/>
    <w:rsid w:val="006B5700"/>
    <w:rsid w:val="006B62A8"/>
    <w:rsid w:val="006B63DD"/>
    <w:rsid w:val="006B74F9"/>
    <w:rsid w:val="006C194D"/>
    <w:rsid w:val="006C1EE4"/>
    <w:rsid w:val="006C24A5"/>
    <w:rsid w:val="006C67B8"/>
    <w:rsid w:val="006D1084"/>
    <w:rsid w:val="006E297D"/>
    <w:rsid w:val="006E4554"/>
    <w:rsid w:val="006E7211"/>
    <w:rsid w:val="006F04BF"/>
    <w:rsid w:val="006F3182"/>
    <w:rsid w:val="006F4F4D"/>
    <w:rsid w:val="006F5367"/>
    <w:rsid w:val="00700794"/>
    <w:rsid w:val="007007C5"/>
    <w:rsid w:val="00702556"/>
    <w:rsid w:val="00703194"/>
    <w:rsid w:val="00703AFE"/>
    <w:rsid w:val="00705BCC"/>
    <w:rsid w:val="007079BF"/>
    <w:rsid w:val="00714116"/>
    <w:rsid w:val="00715A46"/>
    <w:rsid w:val="007219F7"/>
    <w:rsid w:val="00726167"/>
    <w:rsid w:val="00726315"/>
    <w:rsid w:val="00727C23"/>
    <w:rsid w:val="00730438"/>
    <w:rsid w:val="007326C5"/>
    <w:rsid w:val="00743366"/>
    <w:rsid w:val="00747B30"/>
    <w:rsid w:val="00752CCD"/>
    <w:rsid w:val="0075623E"/>
    <w:rsid w:val="00756A70"/>
    <w:rsid w:val="0075755D"/>
    <w:rsid w:val="00760646"/>
    <w:rsid w:val="00762E6A"/>
    <w:rsid w:val="00773015"/>
    <w:rsid w:val="00774880"/>
    <w:rsid w:val="00774EEB"/>
    <w:rsid w:val="00775050"/>
    <w:rsid w:val="0078105C"/>
    <w:rsid w:val="00781A49"/>
    <w:rsid w:val="00783930"/>
    <w:rsid w:val="00783A52"/>
    <w:rsid w:val="00783D24"/>
    <w:rsid w:val="007868A3"/>
    <w:rsid w:val="00786FD5"/>
    <w:rsid w:val="00790B4C"/>
    <w:rsid w:val="00794506"/>
    <w:rsid w:val="007A2C36"/>
    <w:rsid w:val="007B0CD1"/>
    <w:rsid w:val="007B304E"/>
    <w:rsid w:val="007B633C"/>
    <w:rsid w:val="007B7163"/>
    <w:rsid w:val="007B7A16"/>
    <w:rsid w:val="007C07A6"/>
    <w:rsid w:val="007C2687"/>
    <w:rsid w:val="007C6E13"/>
    <w:rsid w:val="007D109F"/>
    <w:rsid w:val="007D5DDD"/>
    <w:rsid w:val="007D6B66"/>
    <w:rsid w:val="007E3913"/>
    <w:rsid w:val="007E7893"/>
    <w:rsid w:val="007F1736"/>
    <w:rsid w:val="007F2B9A"/>
    <w:rsid w:val="007F2C52"/>
    <w:rsid w:val="007F3E94"/>
    <w:rsid w:val="007F4C2E"/>
    <w:rsid w:val="007F54E7"/>
    <w:rsid w:val="00800AF4"/>
    <w:rsid w:val="00801C4E"/>
    <w:rsid w:val="0081156A"/>
    <w:rsid w:val="00815DCD"/>
    <w:rsid w:val="0081616E"/>
    <w:rsid w:val="00816AD1"/>
    <w:rsid w:val="00824B19"/>
    <w:rsid w:val="00824BB4"/>
    <w:rsid w:val="00827EB3"/>
    <w:rsid w:val="00830B90"/>
    <w:rsid w:val="00831E3D"/>
    <w:rsid w:val="008323D5"/>
    <w:rsid w:val="0083316A"/>
    <w:rsid w:val="0083520A"/>
    <w:rsid w:val="00841A0B"/>
    <w:rsid w:val="00842BDA"/>
    <w:rsid w:val="0084431C"/>
    <w:rsid w:val="0084567F"/>
    <w:rsid w:val="00845EF8"/>
    <w:rsid w:val="00854F82"/>
    <w:rsid w:val="008550F6"/>
    <w:rsid w:val="0086087E"/>
    <w:rsid w:val="00865902"/>
    <w:rsid w:val="00870121"/>
    <w:rsid w:val="00870CC5"/>
    <w:rsid w:val="00876543"/>
    <w:rsid w:val="00885B5E"/>
    <w:rsid w:val="008942A2"/>
    <w:rsid w:val="008A2B70"/>
    <w:rsid w:val="008A2E05"/>
    <w:rsid w:val="008A558C"/>
    <w:rsid w:val="008A6A8F"/>
    <w:rsid w:val="008B1085"/>
    <w:rsid w:val="008B29AA"/>
    <w:rsid w:val="008B4A2E"/>
    <w:rsid w:val="008C09A9"/>
    <w:rsid w:val="008C1C7D"/>
    <w:rsid w:val="008C34D6"/>
    <w:rsid w:val="008C6C13"/>
    <w:rsid w:val="008D035C"/>
    <w:rsid w:val="008D06CA"/>
    <w:rsid w:val="008D0E2B"/>
    <w:rsid w:val="008D2118"/>
    <w:rsid w:val="008D23A8"/>
    <w:rsid w:val="008D38B9"/>
    <w:rsid w:val="008D5771"/>
    <w:rsid w:val="008D64EE"/>
    <w:rsid w:val="008D7AFE"/>
    <w:rsid w:val="008E7413"/>
    <w:rsid w:val="008E797B"/>
    <w:rsid w:val="008F501E"/>
    <w:rsid w:val="008F53E5"/>
    <w:rsid w:val="008F7F67"/>
    <w:rsid w:val="00903FF8"/>
    <w:rsid w:val="00910894"/>
    <w:rsid w:val="00911A1B"/>
    <w:rsid w:val="00912F3E"/>
    <w:rsid w:val="00914838"/>
    <w:rsid w:val="00915589"/>
    <w:rsid w:val="00920F01"/>
    <w:rsid w:val="00921DD9"/>
    <w:rsid w:val="00923F2F"/>
    <w:rsid w:val="0092546B"/>
    <w:rsid w:val="00926A54"/>
    <w:rsid w:val="009317C9"/>
    <w:rsid w:val="00933AAD"/>
    <w:rsid w:val="00933C44"/>
    <w:rsid w:val="00934ABB"/>
    <w:rsid w:val="009354AB"/>
    <w:rsid w:val="00935D16"/>
    <w:rsid w:val="00940314"/>
    <w:rsid w:val="00941C06"/>
    <w:rsid w:val="00941D56"/>
    <w:rsid w:val="009455A0"/>
    <w:rsid w:val="0094731E"/>
    <w:rsid w:val="00955466"/>
    <w:rsid w:val="00955F2F"/>
    <w:rsid w:val="009572EF"/>
    <w:rsid w:val="00957D72"/>
    <w:rsid w:val="00960F78"/>
    <w:rsid w:val="00961F13"/>
    <w:rsid w:val="00963017"/>
    <w:rsid w:val="00964B1F"/>
    <w:rsid w:val="00974CFB"/>
    <w:rsid w:val="009759D2"/>
    <w:rsid w:val="00975FCB"/>
    <w:rsid w:val="00980C0E"/>
    <w:rsid w:val="00981D8D"/>
    <w:rsid w:val="00982C77"/>
    <w:rsid w:val="00984C55"/>
    <w:rsid w:val="00985137"/>
    <w:rsid w:val="00986610"/>
    <w:rsid w:val="00987836"/>
    <w:rsid w:val="009955BB"/>
    <w:rsid w:val="00996108"/>
    <w:rsid w:val="0099635F"/>
    <w:rsid w:val="00997AF5"/>
    <w:rsid w:val="00997F49"/>
    <w:rsid w:val="009A3B4F"/>
    <w:rsid w:val="009A4B44"/>
    <w:rsid w:val="009A6AE2"/>
    <w:rsid w:val="009A7088"/>
    <w:rsid w:val="009B0065"/>
    <w:rsid w:val="009B0754"/>
    <w:rsid w:val="009B14E4"/>
    <w:rsid w:val="009B51AC"/>
    <w:rsid w:val="009C0497"/>
    <w:rsid w:val="009C14A1"/>
    <w:rsid w:val="009C3B3B"/>
    <w:rsid w:val="009D4789"/>
    <w:rsid w:val="009D73A8"/>
    <w:rsid w:val="009E069A"/>
    <w:rsid w:val="009E2200"/>
    <w:rsid w:val="009E38DA"/>
    <w:rsid w:val="009E3A7C"/>
    <w:rsid w:val="009E4F98"/>
    <w:rsid w:val="009E6643"/>
    <w:rsid w:val="009E6F28"/>
    <w:rsid w:val="009E7122"/>
    <w:rsid w:val="009E71C9"/>
    <w:rsid w:val="009F1A1C"/>
    <w:rsid w:val="009F1C5E"/>
    <w:rsid w:val="009F2F96"/>
    <w:rsid w:val="009F57D3"/>
    <w:rsid w:val="009F6570"/>
    <w:rsid w:val="009F6E90"/>
    <w:rsid w:val="009F7397"/>
    <w:rsid w:val="009F74C9"/>
    <w:rsid w:val="00A0023B"/>
    <w:rsid w:val="00A00A8F"/>
    <w:rsid w:val="00A012ED"/>
    <w:rsid w:val="00A0199F"/>
    <w:rsid w:val="00A0748A"/>
    <w:rsid w:val="00A117CF"/>
    <w:rsid w:val="00A1672B"/>
    <w:rsid w:val="00A16ED6"/>
    <w:rsid w:val="00A172A0"/>
    <w:rsid w:val="00A21F9F"/>
    <w:rsid w:val="00A23805"/>
    <w:rsid w:val="00A23995"/>
    <w:rsid w:val="00A2798D"/>
    <w:rsid w:val="00A41938"/>
    <w:rsid w:val="00A43A8C"/>
    <w:rsid w:val="00A44FDA"/>
    <w:rsid w:val="00A46962"/>
    <w:rsid w:val="00A5341C"/>
    <w:rsid w:val="00A55DA3"/>
    <w:rsid w:val="00A6075C"/>
    <w:rsid w:val="00A60BB7"/>
    <w:rsid w:val="00A63DEB"/>
    <w:rsid w:val="00A64311"/>
    <w:rsid w:val="00A65AC1"/>
    <w:rsid w:val="00A66729"/>
    <w:rsid w:val="00A67F92"/>
    <w:rsid w:val="00A7202E"/>
    <w:rsid w:val="00A72599"/>
    <w:rsid w:val="00A72F5A"/>
    <w:rsid w:val="00A75DDB"/>
    <w:rsid w:val="00A77CC3"/>
    <w:rsid w:val="00A81838"/>
    <w:rsid w:val="00A8287B"/>
    <w:rsid w:val="00A84536"/>
    <w:rsid w:val="00A87CFA"/>
    <w:rsid w:val="00A9521E"/>
    <w:rsid w:val="00A96119"/>
    <w:rsid w:val="00A97260"/>
    <w:rsid w:val="00AA39B8"/>
    <w:rsid w:val="00AB411E"/>
    <w:rsid w:val="00AB6172"/>
    <w:rsid w:val="00AB6BEC"/>
    <w:rsid w:val="00AC08D2"/>
    <w:rsid w:val="00AC3558"/>
    <w:rsid w:val="00AC40C6"/>
    <w:rsid w:val="00AC4A86"/>
    <w:rsid w:val="00AC4CF8"/>
    <w:rsid w:val="00AC5112"/>
    <w:rsid w:val="00AC57E0"/>
    <w:rsid w:val="00AD1CDA"/>
    <w:rsid w:val="00AD58F7"/>
    <w:rsid w:val="00AE0193"/>
    <w:rsid w:val="00AE43C5"/>
    <w:rsid w:val="00AF47BD"/>
    <w:rsid w:val="00AF62CC"/>
    <w:rsid w:val="00AF74D4"/>
    <w:rsid w:val="00B000F4"/>
    <w:rsid w:val="00B00776"/>
    <w:rsid w:val="00B04C17"/>
    <w:rsid w:val="00B07D0C"/>
    <w:rsid w:val="00B11DD9"/>
    <w:rsid w:val="00B13B6B"/>
    <w:rsid w:val="00B13DB5"/>
    <w:rsid w:val="00B1685F"/>
    <w:rsid w:val="00B24BFE"/>
    <w:rsid w:val="00B26D70"/>
    <w:rsid w:val="00B277EC"/>
    <w:rsid w:val="00B302A7"/>
    <w:rsid w:val="00B32B39"/>
    <w:rsid w:val="00B35AB2"/>
    <w:rsid w:val="00B40909"/>
    <w:rsid w:val="00B42823"/>
    <w:rsid w:val="00B43702"/>
    <w:rsid w:val="00B45E1B"/>
    <w:rsid w:val="00B46257"/>
    <w:rsid w:val="00B46928"/>
    <w:rsid w:val="00B471A0"/>
    <w:rsid w:val="00B566F8"/>
    <w:rsid w:val="00B61A52"/>
    <w:rsid w:val="00B61B8A"/>
    <w:rsid w:val="00B62024"/>
    <w:rsid w:val="00B627F5"/>
    <w:rsid w:val="00B718B5"/>
    <w:rsid w:val="00B71F99"/>
    <w:rsid w:val="00B72B78"/>
    <w:rsid w:val="00B74D76"/>
    <w:rsid w:val="00B834C8"/>
    <w:rsid w:val="00B85939"/>
    <w:rsid w:val="00B87743"/>
    <w:rsid w:val="00B9557F"/>
    <w:rsid w:val="00BA298C"/>
    <w:rsid w:val="00BA4768"/>
    <w:rsid w:val="00BA7052"/>
    <w:rsid w:val="00BB2375"/>
    <w:rsid w:val="00BB4475"/>
    <w:rsid w:val="00BC58C8"/>
    <w:rsid w:val="00BD56E9"/>
    <w:rsid w:val="00BD6796"/>
    <w:rsid w:val="00BE0E05"/>
    <w:rsid w:val="00BE3683"/>
    <w:rsid w:val="00BE5898"/>
    <w:rsid w:val="00BE5F61"/>
    <w:rsid w:val="00BF0E2A"/>
    <w:rsid w:val="00BF3384"/>
    <w:rsid w:val="00BF4E2B"/>
    <w:rsid w:val="00BF530B"/>
    <w:rsid w:val="00BF5322"/>
    <w:rsid w:val="00BF58BD"/>
    <w:rsid w:val="00BF5965"/>
    <w:rsid w:val="00BF5F64"/>
    <w:rsid w:val="00C0047F"/>
    <w:rsid w:val="00C01822"/>
    <w:rsid w:val="00C027AA"/>
    <w:rsid w:val="00C05C41"/>
    <w:rsid w:val="00C128EE"/>
    <w:rsid w:val="00C12A45"/>
    <w:rsid w:val="00C157A4"/>
    <w:rsid w:val="00C20029"/>
    <w:rsid w:val="00C24776"/>
    <w:rsid w:val="00C27DFA"/>
    <w:rsid w:val="00C30231"/>
    <w:rsid w:val="00C306DF"/>
    <w:rsid w:val="00C31EC2"/>
    <w:rsid w:val="00C32140"/>
    <w:rsid w:val="00C36020"/>
    <w:rsid w:val="00C37681"/>
    <w:rsid w:val="00C37FCC"/>
    <w:rsid w:val="00C51030"/>
    <w:rsid w:val="00C52CDF"/>
    <w:rsid w:val="00C533F1"/>
    <w:rsid w:val="00C53900"/>
    <w:rsid w:val="00C53DF8"/>
    <w:rsid w:val="00C602A3"/>
    <w:rsid w:val="00C620B1"/>
    <w:rsid w:val="00C64D9D"/>
    <w:rsid w:val="00C67297"/>
    <w:rsid w:val="00C70195"/>
    <w:rsid w:val="00C70BA7"/>
    <w:rsid w:val="00C721A2"/>
    <w:rsid w:val="00C743BB"/>
    <w:rsid w:val="00C75854"/>
    <w:rsid w:val="00C75E64"/>
    <w:rsid w:val="00C773A4"/>
    <w:rsid w:val="00C844D7"/>
    <w:rsid w:val="00C91CFD"/>
    <w:rsid w:val="00C94D7D"/>
    <w:rsid w:val="00C95F08"/>
    <w:rsid w:val="00CA36BA"/>
    <w:rsid w:val="00CA3852"/>
    <w:rsid w:val="00CB0BC1"/>
    <w:rsid w:val="00CB0F68"/>
    <w:rsid w:val="00CB4A7F"/>
    <w:rsid w:val="00CB5C5B"/>
    <w:rsid w:val="00CC2A8F"/>
    <w:rsid w:val="00CC38D0"/>
    <w:rsid w:val="00CC4216"/>
    <w:rsid w:val="00CC5A3A"/>
    <w:rsid w:val="00CC7E19"/>
    <w:rsid w:val="00CD2D4B"/>
    <w:rsid w:val="00CE3A80"/>
    <w:rsid w:val="00CE6F7D"/>
    <w:rsid w:val="00CE7D56"/>
    <w:rsid w:val="00CF183C"/>
    <w:rsid w:val="00CF585D"/>
    <w:rsid w:val="00CF6B68"/>
    <w:rsid w:val="00CF75E0"/>
    <w:rsid w:val="00D043A7"/>
    <w:rsid w:val="00D0603D"/>
    <w:rsid w:val="00D06695"/>
    <w:rsid w:val="00D06BB6"/>
    <w:rsid w:val="00D0701E"/>
    <w:rsid w:val="00D0779D"/>
    <w:rsid w:val="00D10CC1"/>
    <w:rsid w:val="00D12E3D"/>
    <w:rsid w:val="00D1376F"/>
    <w:rsid w:val="00D17135"/>
    <w:rsid w:val="00D20704"/>
    <w:rsid w:val="00D20788"/>
    <w:rsid w:val="00D2142A"/>
    <w:rsid w:val="00D24038"/>
    <w:rsid w:val="00D24487"/>
    <w:rsid w:val="00D2677E"/>
    <w:rsid w:val="00D27666"/>
    <w:rsid w:val="00D27A7B"/>
    <w:rsid w:val="00D27D97"/>
    <w:rsid w:val="00D3137B"/>
    <w:rsid w:val="00D425EF"/>
    <w:rsid w:val="00D43BBB"/>
    <w:rsid w:val="00D44671"/>
    <w:rsid w:val="00D51AB7"/>
    <w:rsid w:val="00D53682"/>
    <w:rsid w:val="00D54834"/>
    <w:rsid w:val="00D55869"/>
    <w:rsid w:val="00D5587A"/>
    <w:rsid w:val="00D55896"/>
    <w:rsid w:val="00D60512"/>
    <w:rsid w:val="00D62408"/>
    <w:rsid w:val="00D66286"/>
    <w:rsid w:val="00D70A65"/>
    <w:rsid w:val="00D70BDD"/>
    <w:rsid w:val="00D70C73"/>
    <w:rsid w:val="00D85BA6"/>
    <w:rsid w:val="00D86114"/>
    <w:rsid w:val="00D86B07"/>
    <w:rsid w:val="00D90652"/>
    <w:rsid w:val="00D93D85"/>
    <w:rsid w:val="00D9620F"/>
    <w:rsid w:val="00DA5052"/>
    <w:rsid w:val="00DA746A"/>
    <w:rsid w:val="00DB502F"/>
    <w:rsid w:val="00DB5AE4"/>
    <w:rsid w:val="00DB5B6E"/>
    <w:rsid w:val="00DB6701"/>
    <w:rsid w:val="00DC49E6"/>
    <w:rsid w:val="00DC6833"/>
    <w:rsid w:val="00DC686D"/>
    <w:rsid w:val="00DD2429"/>
    <w:rsid w:val="00DD25F7"/>
    <w:rsid w:val="00DD2D62"/>
    <w:rsid w:val="00DD3552"/>
    <w:rsid w:val="00DD49F8"/>
    <w:rsid w:val="00DD5E11"/>
    <w:rsid w:val="00DD7038"/>
    <w:rsid w:val="00DD7A40"/>
    <w:rsid w:val="00DD7B3B"/>
    <w:rsid w:val="00DE131F"/>
    <w:rsid w:val="00DE15DB"/>
    <w:rsid w:val="00DE5E5C"/>
    <w:rsid w:val="00DF0F76"/>
    <w:rsid w:val="00DF15CF"/>
    <w:rsid w:val="00DF43FE"/>
    <w:rsid w:val="00E01A8B"/>
    <w:rsid w:val="00E02ED6"/>
    <w:rsid w:val="00E032AE"/>
    <w:rsid w:val="00E04A50"/>
    <w:rsid w:val="00E0735B"/>
    <w:rsid w:val="00E07535"/>
    <w:rsid w:val="00E07993"/>
    <w:rsid w:val="00E07F0D"/>
    <w:rsid w:val="00E13C20"/>
    <w:rsid w:val="00E141FB"/>
    <w:rsid w:val="00E150CF"/>
    <w:rsid w:val="00E17F94"/>
    <w:rsid w:val="00E27B08"/>
    <w:rsid w:val="00E43390"/>
    <w:rsid w:val="00E44710"/>
    <w:rsid w:val="00E44CF7"/>
    <w:rsid w:val="00E472F2"/>
    <w:rsid w:val="00E51942"/>
    <w:rsid w:val="00E521B9"/>
    <w:rsid w:val="00E545E2"/>
    <w:rsid w:val="00E54AAB"/>
    <w:rsid w:val="00E56953"/>
    <w:rsid w:val="00E65CAE"/>
    <w:rsid w:val="00E73D0A"/>
    <w:rsid w:val="00E74106"/>
    <w:rsid w:val="00E74762"/>
    <w:rsid w:val="00E82D8B"/>
    <w:rsid w:val="00E85B60"/>
    <w:rsid w:val="00E870FA"/>
    <w:rsid w:val="00E877AC"/>
    <w:rsid w:val="00E930DA"/>
    <w:rsid w:val="00E966A7"/>
    <w:rsid w:val="00E97388"/>
    <w:rsid w:val="00E977CC"/>
    <w:rsid w:val="00EA11E4"/>
    <w:rsid w:val="00EA1B94"/>
    <w:rsid w:val="00EA26B1"/>
    <w:rsid w:val="00EB1328"/>
    <w:rsid w:val="00EB6D7A"/>
    <w:rsid w:val="00EC04D4"/>
    <w:rsid w:val="00EC439F"/>
    <w:rsid w:val="00EC573F"/>
    <w:rsid w:val="00EC5C4A"/>
    <w:rsid w:val="00EC5D24"/>
    <w:rsid w:val="00EC6358"/>
    <w:rsid w:val="00EC76BD"/>
    <w:rsid w:val="00EC7EE9"/>
    <w:rsid w:val="00ED01D4"/>
    <w:rsid w:val="00ED05B9"/>
    <w:rsid w:val="00ED1E37"/>
    <w:rsid w:val="00ED33FC"/>
    <w:rsid w:val="00ED58A3"/>
    <w:rsid w:val="00ED5985"/>
    <w:rsid w:val="00ED77CC"/>
    <w:rsid w:val="00EE153D"/>
    <w:rsid w:val="00EE1A6B"/>
    <w:rsid w:val="00EE4B0B"/>
    <w:rsid w:val="00EE5A78"/>
    <w:rsid w:val="00EE774C"/>
    <w:rsid w:val="00EE7A7B"/>
    <w:rsid w:val="00EE7B5F"/>
    <w:rsid w:val="00EF69B0"/>
    <w:rsid w:val="00EF78FD"/>
    <w:rsid w:val="00F00E4C"/>
    <w:rsid w:val="00F019DE"/>
    <w:rsid w:val="00F029C4"/>
    <w:rsid w:val="00F03225"/>
    <w:rsid w:val="00F03AC1"/>
    <w:rsid w:val="00F04EDE"/>
    <w:rsid w:val="00F05E45"/>
    <w:rsid w:val="00F12519"/>
    <w:rsid w:val="00F1401F"/>
    <w:rsid w:val="00F15028"/>
    <w:rsid w:val="00F15047"/>
    <w:rsid w:val="00F17464"/>
    <w:rsid w:val="00F176CD"/>
    <w:rsid w:val="00F2235F"/>
    <w:rsid w:val="00F22C60"/>
    <w:rsid w:val="00F2405E"/>
    <w:rsid w:val="00F241E8"/>
    <w:rsid w:val="00F24B57"/>
    <w:rsid w:val="00F25C0D"/>
    <w:rsid w:val="00F34565"/>
    <w:rsid w:val="00F351B0"/>
    <w:rsid w:val="00F3578F"/>
    <w:rsid w:val="00F371BB"/>
    <w:rsid w:val="00F3738A"/>
    <w:rsid w:val="00F37C3E"/>
    <w:rsid w:val="00F40515"/>
    <w:rsid w:val="00F51550"/>
    <w:rsid w:val="00F529FC"/>
    <w:rsid w:val="00F539D4"/>
    <w:rsid w:val="00F56F0A"/>
    <w:rsid w:val="00F61DC3"/>
    <w:rsid w:val="00F6434E"/>
    <w:rsid w:val="00F67AE5"/>
    <w:rsid w:val="00F71280"/>
    <w:rsid w:val="00F72B81"/>
    <w:rsid w:val="00F74EAC"/>
    <w:rsid w:val="00F74EEC"/>
    <w:rsid w:val="00F862D9"/>
    <w:rsid w:val="00F905EE"/>
    <w:rsid w:val="00FA5922"/>
    <w:rsid w:val="00FB0290"/>
    <w:rsid w:val="00FB2F83"/>
    <w:rsid w:val="00FB501C"/>
    <w:rsid w:val="00FB68EA"/>
    <w:rsid w:val="00FB698F"/>
    <w:rsid w:val="00FB78E1"/>
    <w:rsid w:val="00FC0B9E"/>
    <w:rsid w:val="00FC70F3"/>
    <w:rsid w:val="00FD057C"/>
    <w:rsid w:val="00FE176A"/>
    <w:rsid w:val="00FE1D8E"/>
    <w:rsid w:val="00FE373E"/>
    <w:rsid w:val="00FE51A1"/>
    <w:rsid w:val="00FE52F6"/>
    <w:rsid w:val="00FE6017"/>
    <w:rsid w:val="00FE6BDF"/>
    <w:rsid w:val="00FF02E4"/>
    <w:rsid w:val="00FF26F9"/>
    <w:rsid w:val="00FF41F4"/>
    <w:rsid w:val="00FF7A1F"/>
    <w:rsid w:val="00FF7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5"/>
    <w:pPr>
      <w:ind w:left="720"/>
      <w:contextualSpacing/>
    </w:pPr>
  </w:style>
  <w:style w:type="paragraph" w:styleId="BalloonText">
    <w:name w:val="Balloon Text"/>
    <w:basedOn w:val="Normal"/>
    <w:link w:val="BalloonTextChar"/>
    <w:uiPriority w:val="99"/>
    <w:semiHidden/>
    <w:unhideWhenUsed/>
    <w:rsid w:val="00D1376F"/>
    <w:rPr>
      <w:rFonts w:ascii="Tahoma" w:hAnsi="Tahoma" w:cs="Tahoma"/>
      <w:sz w:val="16"/>
      <w:szCs w:val="16"/>
    </w:rPr>
  </w:style>
  <w:style w:type="character" w:customStyle="1" w:styleId="BalloonTextChar">
    <w:name w:val="Balloon Text Char"/>
    <w:basedOn w:val="DefaultParagraphFont"/>
    <w:link w:val="BalloonText"/>
    <w:uiPriority w:val="99"/>
    <w:semiHidden/>
    <w:rsid w:val="00D1376F"/>
    <w:rPr>
      <w:rFonts w:ascii="Tahoma" w:hAnsi="Tahoma" w:cs="Tahoma"/>
      <w:sz w:val="16"/>
      <w:szCs w:val="16"/>
    </w:rPr>
  </w:style>
  <w:style w:type="character" w:styleId="Emphasis">
    <w:name w:val="Emphasis"/>
    <w:basedOn w:val="DefaultParagraphFont"/>
    <w:uiPriority w:val="20"/>
    <w:qFormat/>
    <w:rsid w:val="00F241E8"/>
    <w:rPr>
      <w:i/>
      <w:iCs/>
    </w:rPr>
  </w:style>
  <w:style w:type="character" w:customStyle="1" w:styleId="text">
    <w:name w:val="text"/>
    <w:basedOn w:val="DefaultParagraphFont"/>
    <w:rsid w:val="00A172A0"/>
  </w:style>
  <w:style w:type="paragraph" w:styleId="NormalWeb">
    <w:name w:val="Normal (Web)"/>
    <w:basedOn w:val="Normal"/>
    <w:uiPriority w:val="99"/>
    <w:semiHidden/>
    <w:unhideWhenUsed/>
    <w:rsid w:val="00A172A0"/>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345CE"/>
    <w:rPr>
      <w:color w:val="0000FF"/>
      <w:u w:val="single"/>
    </w:rPr>
  </w:style>
  <w:style w:type="paragraph" w:styleId="Header">
    <w:name w:val="header"/>
    <w:basedOn w:val="Normal"/>
    <w:link w:val="HeaderChar"/>
    <w:uiPriority w:val="99"/>
    <w:unhideWhenUsed/>
    <w:rsid w:val="00DA746A"/>
    <w:pPr>
      <w:tabs>
        <w:tab w:val="center" w:pos="4680"/>
        <w:tab w:val="right" w:pos="9360"/>
      </w:tabs>
    </w:pPr>
  </w:style>
  <w:style w:type="character" w:customStyle="1" w:styleId="HeaderChar">
    <w:name w:val="Header Char"/>
    <w:basedOn w:val="DefaultParagraphFont"/>
    <w:link w:val="Header"/>
    <w:uiPriority w:val="99"/>
    <w:rsid w:val="00DA746A"/>
  </w:style>
  <w:style w:type="paragraph" w:styleId="Footer">
    <w:name w:val="footer"/>
    <w:basedOn w:val="Normal"/>
    <w:link w:val="FooterChar"/>
    <w:uiPriority w:val="99"/>
    <w:unhideWhenUsed/>
    <w:rsid w:val="00DA746A"/>
    <w:pPr>
      <w:tabs>
        <w:tab w:val="center" w:pos="4680"/>
        <w:tab w:val="right" w:pos="9360"/>
      </w:tabs>
    </w:pPr>
  </w:style>
  <w:style w:type="character" w:customStyle="1" w:styleId="FooterChar">
    <w:name w:val="Footer Char"/>
    <w:basedOn w:val="DefaultParagraphFont"/>
    <w:link w:val="Footer"/>
    <w:uiPriority w:val="99"/>
    <w:rsid w:val="00DA746A"/>
  </w:style>
  <w:style w:type="paragraph" w:styleId="FootnoteText">
    <w:name w:val="footnote text"/>
    <w:basedOn w:val="Normal"/>
    <w:link w:val="FootnoteTextChar"/>
    <w:uiPriority w:val="99"/>
    <w:semiHidden/>
    <w:unhideWhenUsed/>
    <w:rsid w:val="00EC6358"/>
    <w:rPr>
      <w:sz w:val="20"/>
      <w:szCs w:val="20"/>
    </w:rPr>
  </w:style>
  <w:style w:type="character" w:customStyle="1" w:styleId="FootnoteTextChar">
    <w:name w:val="Footnote Text Char"/>
    <w:basedOn w:val="DefaultParagraphFont"/>
    <w:link w:val="FootnoteText"/>
    <w:uiPriority w:val="99"/>
    <w:semiHidden/>
    <w:rsid w:val="00EC6358"/>
    <w:rPr>
      <w:sz w:val="20"/>
      <w:szCs w:val="20"/>
    </w:rPr>
  </w:style>
  <w:style w:type="character" w:styleId="FootnoteReference">
    <w:name w:val="footnote reference"/>
    <w:basedOn w:val="DefaultParagraphFont"/>
    <w:uiPriority w:val="99"/>
    <w:semiHidden/>
    <w:unhideWhenUsed/>
    <w:rsid w:val="00EC63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AE5"/>
    <w:pPr>
      <w:ind w:left="720"/>
      <w:contextualSpacing/>
    </w:pPr>
  </w:style>
  <w:style w:type="paragraph" w:styleId="BalloonText">
    <w:name w:val="Balloon Text"/>
    <w:basedOn w:val="Normal"/>
    <w:link w:val="BalloonTextChar"/>
    <w:uiPriority w:val="99"/>
    <w:semiHidden/>
    <w:unhideWhenUsed/>
    <w:rsid w:val="00D1376F"/>
    <w:rPr>
      <w:rFonts w:ascii="Tahoma" w:hAnsi="Tahoma" w:cs="Tahoma"/>
      <w:sz w:val="16"/>
      <w:szCs w:val="16"/>
    </w:rPr>
  </w:style>
  <w:style w:type="character" w:customStyle="1" w:styleId="BalloonTextChar">
    <w:name w:val="Balloon Text Char"/>
    <w:basedOn w:val="DefaultParagraphFont"/>
    <w:link w:val="BalloonText"/>
    <w:uiPriority w:val="99"/>
    <w:semiHidden/>
    <w:rsid w:val="00D1376F"/>
    <w:rPr>
      <w:rFonts w:ascii="Tahoma" w:hAnsi="Tahoma" w:cs="Tahoma"/>
      <w:sz w:val="16"/>
      <w:szCs w:val="16"/>
    </w:rPr>
  </w:style>
  <w:style w:type="character" w:styleId="Emphasis">
    <w:name w:val="Emphasis"/>
    <w:basedOn w:val="DefaultParagraphFont"/>
    <w:uiPriority w:val="20"/>
    <w:qFormat/>
    <w:rsid w:val="00F241E8"/>
    <w:rPr>
      <w:i/>
      <w:iCs/>
    </w:rPr>
  </w:style>
  <w:style w:type="character" w:customStyle="1" w:styleId="text">
    <w:name w:val="text"/>
    <w:basedOn w:val="DefaultParagraphFont"/>
    <w:rsid w:val="00A172A0"/>
  </w:style>
  <w:style w:type="paragraph" w:styleId="NormalWeb">
    <w:name w:val="Normal (Web)"/>
    <w:basedOn w:val="Normal"/>
    <w:uiPriority w:val="99"/>
    <w:semiHidden/>
    <w:unhideWhenUsed/>
    <w:rsid w:val="00A172A0"/>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345CE"/>
    <w:rPr>
      <w:color w:val="0000FF"/>
      <w:u w:val="single"/>
    </w:rPr>
  </w:style>
  <w:style w:type="paragraph" w:styleId="Header">
    <w:name w:val="header"/>
    <w:basedOn w:val="Normal"/>
    <w:link w:val="HeaderChar"/>
    <w:uiPriority w:val="99"/>
    <w:unhideWhenUsed/>
    <w:rsid w:val="00DA746A"/>
    <w:pPr>
      <w:tabs>
        <w:tab w:val="center" w:pos="4680"/>
        <w:tab w:val="right" w:pos="9360"/>
      </w:tabs>
    </w:pPr>
  </w:style>
  <w:style w:type="character" w:customStyle="1" w:styleId="HeaderChar">
    <w:name w:val="Header Char"/>
    <w:basedOn w:val="DefaultParagraphFont"/>
    <w:link w:val="Header"/>
    <w:uiPriority w:val="99"/>
    <w:rsid w:val="00DA746A"/>
  </w:style>
  <w:style w:type="paragraph" w:styleId="Footer">
    <w:name w:val="footer"/>
    <w:basedOn w:val="Normal"/>
    <w:link w:val="FooterChar"/>
    <w:uiPriority w:val="99"/>
    <w:unhideWhenUsed/>
    <w:rsid w:val="00DA746A"/>
    <w:pPr>
      <w:tabs>
        <w:tab w:val="center" w:pos="4680"/>
        <w:tab w:val="right" w:pos="9360"/>
      </w:tabs>
    </w:pPr>
  </w:style>
  <w:style w:type="character" w:customStyle="1" w:styleId="FooterChar">
    <w:name w:val="Footer Char"/>
    <w:basedOn w:val="DefaultParagraphFont"/>
    <w:link w:val="Footer"/>
    <w:uiPriority w:val="99"/>
    <w:rsid w:val="00DA746A"/>
  </w:style>
  <w:style w:type="paragraph" w:styleId="FootnoteText">
    <w:name w:val="footnote text"/>
    <w:basedOn w:val="Normal"/>
    <w:link w:val="FootnoteTextChar"/>
    <w:uiPriority w:val="99"/>
    <w:semiHidden/>
    <w:unhideWhenUsed/>
    <w:rsid w:val="00EC6358"/>
    <w:rPr>
      <w:sz w:val="20"/>
      <w:szCs w:val="20"/>
    </w:rPr>
  </w:style>
  <w:style w:type="character" w:customStyle="1" w:styleId="FootnoteTextChar">
    <w:name w:val="Footnote Text Char"/>
    <w:basedOn w:val="DefaultParagraphFont"/>
    <w:link w:val="FootnoteText"/>
    <w:uiPriority w:val="99"/>
    <w:semiHidden/>
    <w:rsid w:val="00EC6358"/>
    <w:rPr>
      <w:sz w:val="20"/>
      <w:szCs w:val="20"/>
    </w:rPr>
  </w:style>
  <w:style w:type="character" w:styleId="FootnoteReference">
    <w:name w:val="footnote reference"/>
    <w:basedOn w:val="DefaultParagraphFont"/>
    <w:uiPriority w:val="99"/>
    <w:semiHidden/>
    <w:unhideWhenUsed/>
    <w:rsid w:val="00EC63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7438">
      <w:bodyDiv w:val="1"/>
      <w:marLeft w:val="0"/>
      <w:marRight w:val="0"/>
      <w:marTop w:val="0"/>
      <w:marBottom w:val="0"/>
      <w:divBdr>
        <w:top w:val="none" w:sz="0" w:space="0" w:color="auto"/>
        <w:left w:val="none" w:sz="0" w:space="0" w:color="auto"/>
        <w:bottom w:val="none" w:sz="0" w:space="0" w:color="auto"/>
        <w:right w:val="none" w:sz="0" w:space="0" w:color="auto"/>
      </w:divBdr>
      <w:divsChild>
        <w:div w:id="455828594">
          <w:marLeft w:val="0"/>
          <w:marRight w:val="0"/>
          <w:marTop w:val="0"/>
          <w:marBottom w:val="0"/>
          <w:divBdr>
            <w:top w:val="none" w:sz="0" w:space="0" w:color="auto"/>
            <w:left w:val="none" w:sz="0" w:space="0" w:color="auto"/>
            <w:bottom w:val="none" w:sz="0" w:space="0" w:color="auto"/>
            <w:right w:val="none" w:sz="0" w:space="0" w:color="auto"/>
          </w:divBdr>
        </w:div>
        <w:div w:id="343047040">
          <w:marLeft w:val="0"/>
          <w:marRight w:val="0"/>
          <w:marTop w:val="0"/>
          <w:marBottom w:val="0"/>
          <w:divBdr>
            <w:top w:val="none" w:sz="0" w:space="0" w:color="auto"/>
            <w:left w:val="none" w:sz="0" w:space="0" w:color="auto"/>
            <w:bottom w:val="none" w:sz="0" w:space="0" w:color="auto"/>
            <w:right w:val="none" w:sz="0" w:space="0" w:color="auto"/>
          </w:divBdr>
        </w:div>
      </w:divsChild>
    </w:div>
    <w:div w:id="463163131">
      <w:bodyDiv w:val="1"/>
      <w:marLeft w:val="0"/>
      <w:marRight w:val="0"/>
      <w:marTop w:val="0"/>
      <w:marBottom w:val="0"/>
      <w:divBdr>
        <w:top w:val="none" w:sz="0" w:space="0" w:color="auto"/>
        <w:left w:val="none" w:sz="0" w:space="0" w:color="auto"/>
        <w:bottom w:val="none" w:sz="0" w:space="0" w:color="auto"/>
        <w:right w:val="none" w:sz="0" w:space="0" w:color="auto"/>
      </w:divBdr>
    </w:div>
    <w:div w:id="1491946460">
      <w:bodyDiv w:val="1"/>
      <w:marLeft w:val="0"/>
      <w:marRight w:val="0"/>
      <w:marTop w:val="0"/>
      <w:marBottom w:val="0"/>
      <w:divBdr>
        <w:top w:val="none" w:sz="0" w:space="0" w:color="auto"/>
        <w:left w:val="none" w:sz="0" w:space="0" w:color="auto"/>
        <w:bottom w:val="none" w:sz="0" w:space="0" w:color="auto"/>
        <w:right w:val="none" w:sz="0" w:space="0" w:color="auto"/>
      </w:divBdr>
    </w:div>
    <w:div w:id="1611430277">
      <w:bodyDiv w:val="1"/>
      <w:marLeft w:val="0"/>
      <w:marRight w:val="0"/>
      <w:marTop w:val="0"/>
      <w:marBottom w:val="0"/>
      <w:divBdr>
        <w:top w:val="none" w:sz="0" w:space="0" w:color="auto"/>
        <w:left w:val="none" w:sz="0" w:space="0" w:color="auto"/>
        <w:bottom w:val="none" w:sz="0" w:space="0" w:color="auto"/>
        <w:right w:val="none" w:sz="0" w:space="0" w:color="auto"/>
      </w:divBdr>
    </w:div>
    <w:div w:id="1738089374">
      <w:bodyDiv w:val="1"/>
      <w:marLeft w:val="0"/>
      <w:marRight w:val="0"/>
      <w:marTop w:val="0"/>
      <w:marBottom w:val="0"/>
      <w:divBdr>
        <w:top w:val="none" w:sz="0" w:space="0" w:color="auto"/>
        <w:left w:val="none" w:sz="0" w:space="0" w:color="auto"/>
        <w:bottom w:val="none" w:sz="0" w:space="0" w:color="auto"/>
        <w:right w:val="none" w:sz="0" w:space="0" w:color="auto"/>
      </w:divBdr>
      <w:divsChild>
        <w:div w:id="961572924">
          <w:marLeft w:val="0"/>
          <w:marRight w:val="0"/>
          <w:marTop w:val="0"/>
          <w:marBottom w:val="0"/>
          <w:divBdr>
            <w:top w:val="none" w:sz="0" w:space="0" w:color="auto"/>
            <w:left w:val="none" w:sz="0" w:space="0" w:color="auto"/>
            <w:bottom w:val="none" w:sz="0" w:space="0" w:color="auto"/>
            <w:right w:val="none" w:sz="0" w:space="0" w:color="auto"/>
          </w:divBdr>
        </w:div>
        <w:div w:id="1694763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5.bin"/><Relationship Id="rId63" Type="http://schemas.openxmlformats.org/officeDocument/2006/relationships/oleObject" Target="embeddings/oleObject53.bin"/><Relationship Id="rId68" Type="http://schemas.openxmlformats.org/officeDocument/2006/relationships/oleObject" Target="embeddings/oleObject58.bin"/><Relationship Id="rId76" Type="http://schemas.openxmlformats.org/officeDocument/2006/relationships/oleObject" Target="embeddings/oleObject66.bin"/><Relationship Id="rId84" Type="http://schemas.openxmlformats.org/officeDocument/2006/relationships/oleObject" Target="embeddings/oleObject74.bin"/><Relationship Id="rId7" Type="http://schemas.openxmlformats.org/officeDocument/2006/relationships/footnotes" Target="footnotes.xml"/><Relationship Id="rId71" Type="http://schemas.openxmlformats.org/officeDocument/2006/relationships/oleObject" Target="embeddings/oleObject61.bin"/><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oleObject" Target="embeddings/oleObject19.bin"/><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oleObject" Target="embeddings/oleObject43.bin"/><Relationship Id="rId58" Type="http://schemas.openxmlformats.org/officeDocument/2006/relationships/oleObject" Target="embeddings/oleObject48.bin"/><Relationship Id="rId66" Type="http://schemas.openxmlformats.org/officeDocument/2006/relationships/oleObject" Target="embeddings/oleObject56.bin"/><Relationship Id="rId74" Type="http://schemas.openxmlformats.org/officeDocument/2006/relationships/oleObject" Target="embeddings/oleObject64.bin"/><Relationship Id="rId79" Type="http://schemas.openxmlformats.org/officeDocument/2006/relationships/oleObject" Target="embeddings/oleObject69.bin"/><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51.bin"/><Relationship Id="rId82" Type="http://schemas.openxmlformats.org/officeDocument/2006/relationships/oleObject" Target="embeddings/oleObject72.bin"/><Relationship Id="rId19" Type="http://schemas.openxmlformats.org/officeDocument/2006/relationships/oleObject" Target="embeddings/oleObject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6.bin"/><Relationship Id="rId64" Type="http://schemas.openxmlformats.org/officeDocument/2006/relationships/oleObject" Target="embeddings/oleObject54.bin"/><Relationship Id="rId69" Type="http://schemas.openxmlformats.org/officeDocument/2006/relationships/oleObject" Target="embeddings/oleObject59.bin"/><Relationship Id="rId77" Type="http://schemas.openxmlformats.org/officeDocument/2006/relationships/oleObject" Target="embeddings/oleObject67.bin"/><Relationship Id="rId8" Type="http://schemas.openxmlformats.org/officeDocument/2006/relationships/endnotes" Target="endnotes.xml"/><Relationship Id="rId51" Type="http://schemas.openxmlformats.org/officeDocument/2006/relationships/oleObject" Target="embeddings/oleObject41.bin"/><Relationship Id="rId72" Type="http://schemas.openxmlformats.org/officeDocument/2006/relationships/oleObject" Target="embeddings/oleObject62.bin"/><Relationship Id="rId80" Type="http://schemas.openxmlformats.org/officeDocument/2006/relationships/oleObject" Target="embeddings/oleObject70.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59" Type="http://schemas.openxmlformats.org/officeDocument/2006/relationships/oleObject" Target="embeddings/oleObject49.bin"/><Relationship Id="rId67" Type="http://schemas.openxmlformats.org/officeDocument/2006/relationships/oleObject" Target="embeddings/oleObject57.bin"/><Relationship Id="rId20" Type="http://schemas.openxmlformats.org/officeDocument/2006/relationships/oleObject" Target="embeddings/oleObject10.bin"/><Relationship Id="rId41" Type="http://schemas.openxmlformats.org/officeDocument/2006/relationships/oleObject" Target="embeddings/oleObject31.bin"/><Relationship Id="rId54" Type="http://schemas.openxmlformats.org/officeDocument/2006/relationships/oleObject" Target="embeddings/oleObject44.bin"/><Relationship Id="rId62" Type="http://schemas.openxmlformats.org/officeDocument/2006/relationships/oleObject" Target="embeddings/oleObject52.bin"/><Relationship Id="rId70" Type="http://schemas.openxmlformats.org/officeDocument/2006/relationships/oleObject" Target="embeddings/oleObject60.bin"/><Relationship Id="rId75" Type="http://schemas.openxmlformats.org/officeDocument/2006/relationships/oleObject" Target="embeddings/oleObject65.bin"/><Relationship Id="rId83"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oleObject" Target="embeddings/oleObject39.bin"/><Relationship Id="rId57" Type="http://schemas.openxmlformats.org/officeDocument/2006/relationships/oleObject" Target="embeddings/oleObject47.bin"/><Relationship Id="rId10" Type="http://schemas.openxmlformats.org/officeDocument/2006/relationships/oleObject" Target="embeddings/oleObject1.bin"/><Relationship Id="rId31" Type="http://schemas.openxmlformats.org/officeDocument/2006/relationships/oleObject" Target="embeddings/oleObject21.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50.bin"/><Relationship Id="rId65" Type="http://schemas.openxmlformats.org/officeDocument/2006/relationships/oleObject" Target="embeddings/oleObject55.bin"/><Relationship Id="rId73" Type="http://schemas.openxmlformats.org/officeDocument/2006/relationships/oleObject" Target="embeddings/oleObject63.bin"/><Relationship Id="rId78" Type="http://schemas.openxmlformats.org/officeDocument/2006/relationships/oleObject" Target="embeddings/oleObject68.bin"/><Relationship Id="rId81" Type="http://schemas.openxmlformats.org/officeDocument/2006/relationships/oleObject" Target="embeddings/oleObject71.bin"/><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ho.int/water_sanitation_health/takingcharge.html" TargetMode="External"/><Relationship Id="rId1" Type="http://schemas.openxmlformats.org/officeDocument/2006/relationships/hyperlink" Target="http://www.voanews.com/content/a-13-2005-03-17-voa34-67381152/2747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CD1C85C-D6F1-4C90-BF4B-D39C5C4C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2</cp:revision>
  <cp:lastPrinted>2014-09-13T16:14:00Z</cp:lastPrinted>
  <dcterms:created xsi:type="dcterms:W3CDTF">2014-09-13T16:49:00Z</dcterms:created>
  <dcterms:modified xsi:type="dcterms:W3CDTF">2014-09-13T16:49:00Z</dcterms:modified>
</cp:coreProperties>
</file>